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left"/>
        <w:rPr/>
      </w:pPr>
      <w:r>
        <w:rPr/>
        <mc:AlternateContent>
          <mc:Choice Requires="wps">
            <w:drawing>
              <wp:anchor behindDoc="0" distT="0" distB="0" distL="635" distR="0" simplePos="0" locked="0" layoutInCell="0" allowOverlap="1" relativeHeight="12">
                <wp:simplePos x="0" y="0"/>
                <wp:positionH relativeFrom="column">
                  <wp:posOffset>896620</wp:posOffset>
                </wp:positionH>
                <wp:positionV relativeFrom="paragraph">
                  <wp:posOffset>-273050</wp:posOffset>
                </wp:positionV>
                <wp:extent cx="5191125" cy="928370"/>
                <wp:effectExtent l="635" t="0" r="0" b="0"/>
                <wp:wrapNone/>
                <wp:docPr id="1" name="Textfeld 2"/>
                <a:graphic xmlns:a="http://schemas.openxmlformats.org/drawingml/2006/main">
                  <a:graphicData uri="http://schemas.microsoft.com/office/word/2010/wordprocessingShape">
                    <wps:wsp>
                      <wps:cNvSpPr/>
                      <wps:spPr>
                        <a:xfrm>
                          <a:off x="0" y="0"/>
                          <a:ext cx="5191200" cy="928440"/>
                        </a:xfrm>
                        <a:prstGeom prst="rect">
                          <a:avLst/>
                        </a:prstGeom>
                        <a:solidFill>
                          <a:srgbClr val="ffffff"/>
                        </a:solidFill>
                        <a:ln w="9525">
                          <a:noFill/>
                        </a:ln>
                      </wps:spPr>
                      <wps:style>
                        <a:lnRef idx="0"/>
                        <a:fillRef idx="0"/>
                        <a:effectRef idx="0"/>
                        <a:fontRef idx="minor"/>
                      </wps:style>
                      <wps:txbx>
                        <w:txbxContent>
                          <w:p>
                            <w:pPr>
                              <w:pStyle w:val="Rahmeninhalt"/>
                              <w:jc w:val="right"/>
                              <w:rPr>
                                <w:b/>
                                <w:b/>
                                <w:bCs/>
                                <w:color w:val="000000"/>
                                <w:sz w:val="28"/>
                                <w:szCs w:val="28"/>
                              </w:rPr>
                            </w:pPr>
                            <w:r>
                              <w:rPr>
                                <w:b/>
                                <w:bCs/>
                                <w:color w:val="000000"/>
                                <w:sz w:val="28"/>
                                <w:szCs w:val="28"/>
                                <w:lang w:val="en-US"/>
                              </w:rPr>
                              <w:t>Progymnasium Burladingen</w:t>
                            </w:r>
                          </w:p>
                          <w:p>
                            <w:pPr>
                              <w:pStyle w:val="Rahmeninhalt"/>
                              <w:jc w:val="right"/>
                              <w:rPr>
                                <w:color w:val="000000"/>
                              </w:rPr>
                            </w:pPr>
                            <w:r>
                              <w:rPr>
                                <w:b w:val="false"/>
                                <w:bCs w:val="false"/>
                                <w:color w:val="000000"/>
                                <w:lang w:val="en-US"/>
                              </w:rPr>
                              <w:t>Albstr. 13</w:t>
                            </w:r>
                          </w:p>
                          <w:p>
                            <w:pPr>
                              <w:pStyle w:val="Rahmeninhalt"/>
                              <w:jc w:val="right"/>
                              <w:rPr>
                                <w:color w:val="000000"/>
                              </w:rPr>
                            </w:pPr>
                            <w:r>
                              <w:rPr>
                                <w:b w:val="false"/>
                                <w:bCs w:val="false"/>
                                <w:color w:val="000000"/>
                                <w:lang w:val="en-US"/>
                              </w:rPr>
                              <w:t>72393 Burladingen</w:t>
                            </w:r>
                          </w:p>
                          <w:p>
                            <w:pPr>
                              <w:pStyle w:val="Rahmeninhalt"/>
                              <w:jc w:val="right"/>
                              <w:rPr>
                                <w:color w:val="000000"/>
                              </w:rPr>
                            </w:pPr>
                            <w:r>
                              <w:rPr>
                                <w:b w:val="false"/>
                                <w:bCs w:val="false"/>
                                <w:color w:val="000000"/>
                                <w:lang w:val="en-US"/>
                              </w:rPr>
                              <w:t>Tel. 07475/892-270</w:t>
                            </w:r>
                          </w:p>
                          <w:p>
                            <w:pPr>
                              <w:pStyle w:val="Rahmeninhalt"/>
                              <w:jc w:val="right"/>
                              <w:rPr>
                                <w:color w:val="000000"/>
                              </w:rPr>
                            </w:pPr>
                            <w:r>
                              <w:rPr>
                                <w:b w:val="false"/>
                                <w:bCs w:val="false"/>
                                <w:color w:val="000000"/>
                                <w:lang w:val="en-US"/>
                              </w:rPr>
                              <w:t>sekretariat@pg-burladingen.de</w:t>
                            </w:r>
                          </w:p>
                        </w:txbxContent>
                      </wps:txbx>
                      <wps:bodyPr anchor="t">
                        <a:noAutofit/>
                      </wps:bodyPr>
                    </wps:wsp>
                  </a:graphicData>
                </a:graphic>
              </wp:anchor>
            </w:drawing>
          </mc:Choice>
          <mc:Fallback>
            <w:pict>
              <v:rect id="shape_0" ID="Textfeld 2" path="m0,0l-2147483645,0l-2147483645,-2147483646l0,-2147483646xe" fillcolor="white" stroked="f" o:allowincell="f" style="position:absolute;margin-left:70.6pt;margin-top:-21.5pt;width:408.7pt;height:73.05pt;mso-wrap-style:square;v-text-anchor:top">
                <v:fill o:detectmouseclick="t" type="solid" color2="black"/>
                <v:stroke color="#3465a4" weight="9360" joinstyle="round" endcap="flat"/>
                <v:textbox>
                  <w:txbxContent>
                    <w:p>
                      <w:pPr>
                        <w:pStyle w:val="Rahmeninhalt"/>
                        <w:jc w:val="right"/>
                        <w:rPr>
                          <w:b/>
                          <w:b/>
                          <w:bCs/>
                          <w:color w:val="000000"/>
                          <w:sz w:val="28"/>
                          <w:szCs w:val="28"/>
                        </w:rPr>
                      </w:pPr>
                      <w:r>
                        <w:rPr>
                          <w:b/>
                          <w:bCs/>
                          <w:color w:val="000000"/>
                          <w:sz w:val="28"/>
                          <w:szCs w:val="28"/>
                          <w:lang w:val="en-US"/>
                        </w:rPr>
                        <w:t>Progymnasium Burladingen</w:t>
                      </w:r>
                    </w:p>
                    <w:p>
                      <w:pPr>
                        <w:pStyle w:val="Rahmeninhalt"/>
                        <w:jc w:val="right"/>
                        <w:rPr>
                          <w:color w:val="000000"/>
                        </w:rPr>
                      </w:pPr>
                      <w:r>
                        <w:rPr>
                          <w:b w:val="false"/>
                          <w:bCs w:val="false"/>
                          <w:color w:val="000000"/>
                          <w:lang w:val="en-US"/>
                        </w:rPr>
                        <w:t>Albstr. 13</w:t>
                      </w:r>
                    </w:p>
                    <w:p>
                      <w:pPr>
                        <w:pStyle w:val="Rahmeninhalt"/>
                        <w:jc w:val="right"/>
                        <w:rPr>
                          <w:color w:val="000000"/>
                        </w:rPr>
                      </w:pPr>
                      <w:r>
                        <w:rPr>
                          <w:b w:val="false"/>
                          <w:bCs w:val="false"/>
                          <w:color w:val="000000"/>
                          <w:lang w:val="en-US"/>
                        </w:rPr>
                        <w:t>72393 Burladingen</w:t>
                      </w:r>
                    </w:p>
                    <w:p>
                      <w:pPr>
                        <w:pStyle w:val="Rahmeninhalt"/>
                        <w:jc w:val="right"/>
                        <w:rPr>
                          <w:color w:val="000000"/>
                        </w:rPr>
                      </w:pPr>
                      <w:r>
                        <w:rPr>
                          <w:b w:val="false"/>
                          <w:bCs w:val="false"/>
                          <w:color w:val="000000"/>
                          <w:lang w:val="en-US"/>
                        </w:rPr>
                        <w:t>Tel. 07475/892-270</w:t>
                      </w:r>
                    </w:p>
                    <w:p>
                      <w:pPr>
                        <w:pStyle w:val="Rahmeninhalt"/>
                        <w:jc w:val="right"/>
                        <w:rPr>
                          <w:color w:val="000000"/>
                        </w:rPr>
                      </w:pPr>
                      <w:r>
                        <w:rPr>
                          <w:b w:val="false"/>
                          <w:bCs w:val="false"/>
                          <w:color w:val="000000"/>
                          <w:lang w:val="en-US"/>
                        </w:rPr>
                        <w:t>sekretariat@pg-burladingen.de</w:t>
                      </w:r>
                    </w:p>
                  </w:txbxContent>
                </v:textbox>
                <w10:wrap type="none"/>
              </v:rect>
            </w:pict>
          </mc:Fallback>
        </mc:AlternateContent>
        <w:drawing>
          <wp:anchor behindDoc="0" distT="0" distB="0" distL="0" distR="0" simplePos="0" locked="0" layoutInCell="0" allowOverlap="1" relativeHeight="14">
            <wp:simplePos x="0" y="0"/>
            <wp:positionH relativeFrom="page">
              <wp:posOffset>457200</wp:posOffset>
            </wp:positionH>
            <wp:positionV relativeFrom="page">
              <wp:posOffset>266700</wp:posOffset>
            </wp:positionV>
            <wp:extent cx="1146810" cy="1049020"/>
            <wp:effectExtent l="0" t="0" r="0" b="0"/>
            <wp:wrapNone/>
            <wp:docPr id="3"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descr=""/>
                    <pic:cNvPicPr>
                      <a:picLocks noChangeAspect="1" noChangeArrowheads="1"/>
                    </pic:cNvPicPr>
                  </pic:nvPicPr>
                  <pic:blipFill>
                    <a:blip r:embed="rId2"/>
                    <a:stretch>
                      <a:fillRect/>
                    </a:stretch>
                  </pic:blipFill>
                  <pic:spPr bwMode="auto">
                    <a:xfrm>
                      <a:off x="0" y="0"/>
                      <a:ext cx="1146810" cy="1049020"/>
                    </a:xfrm>
                    <a:prstGeom prst="rect">
                      <a:avLst/>
                    </a:prstGeom>
                  </pic:spPr>
                </pic:pic>
              </a:graphicData>
            </a:graphic>
          </wp:anchor>
        </w:drawing>
      </w:r>
    </w:p>
    <w:p>
      <w:pPr>
        <w:pStyle w:val="Normal"/>
        <w:ind w:left="0" w:right="0" w:hanging="0"/>
        <w:jc w:val="right"/>
        <w:rPr>
          <w:rFonts w:eastAsia="Times New Roman" w:cs="Arial"/>
          <w:b/>
          <w:b/>
          <w:sz w:val="52"/>
          <w:szCs w:val="52"/>
          <w:lang w:eastAsia="de-DE"/>
        </w:rPr>
      </w:pPr>
      <w:r>
        <w:rPr>
          <w:rFonts w:eastAsia="Times New Roman" w:cs="Arial"/>
          <w:b/>
          <w:sz w:val="52"/>
          <w:szCs w:val="52"/>
          <w:lang w:eastAsia="de-DE"/>
        </w:rPr>
      </w:r>
    </w:p>
    <w:p>
      <w:pPr>
        <w:pStyle w:val="Normal"/>
        <w:ind w:left="0" w:right="0" w:hanging="0"/>
        <w:jc w:val="right"/>
        <w:rPr>
          <w:rFonts w:eastAsia="Times New Roman" w:cs="Arial"/>
          <w:b/>
          <w:b/>
          <w:sz w:val="52"/>
          <w:szCs w:val="52"/>
          <w:lang w:eastAsia="de-DE"/>
        </w:rPr>
      </w:pPr>
      <w:r>
        <w:rPr>
          <w:rFonts w:eastAsia="Times New Roman" w:cs="Arial"/>
          <w:b/>
          <w:sz w:val="52"/>
          <w:szCs w:val="52"/>
          <w:lang w:eastAsia="de-DE"/>
        </w:rPr>
      </w:r>
    </w:p>
    <w:p>
      <w:pPr>
        <w:pStyle w:val="Normal"/>
        <w:ind w:left="0" w:right="0" w:hanging="0"/>
        <w:jc w:val="right"/>
        <w:rPr>
          <w:rFonts w:eastAsia="Times New Roman" w:cs="Arial"/>
          <w:b/>
          <w:b/>
          <w:sz w:val="52"/>
          <w:szCs w:val="52"/>
          <w:lang w:eastAsia="de-DE"/>
        </w:rPr>
      </w:pPr>
      <w:r>
        <w:rPr>
          <w:rFonts w:eastAsia="Times New Roman" w:cs="Arial"/>
          <w:b/>
          <w:sz w:val="52"/>
          <w:szCs w:val="52"/>
          <w:lang w:eastAsia="de-DE"/>
        </w:rPr>
        <w:t>Schüleraufnahmebogen</w:t>
      </w:r>
    </w:p>
    <w:p>
      <w:pPr>
        <w:pStyle w:val="Normal"/>
        <w:ind w:left="0" w:right="0" w:hanging="0"/>
        <w:jc w:val="both"/>
        <w:rPr>
          <w:rFonts w:eastAsia="Times New Roman" w:cs="Arial"/>
          <w:sz w:val="18"/>
          <w:szCs w:val="18"/>
          <w:lang w:eastAsia="de-DE"/>
        </w:rPr>
      </w:pPr>
      <w:r>
        <w:rPr>
          <w:rFonts w:eastAsia="Times New Roman" w:cs="Arial"/>
          <w:sz w:val="18"/>
          <w:szCs w:val="18"/>
          <w:lang w:eastAsia="de-DE"/>
        </w:rPr>
      </w:r>
    </w:p>
    <w:p>
      <w:pPr>
        <w:pStyle w:val="Normal"/>
        <w:ind w:left="0" w:right="0" w:hanging="0"/>
        <w:jc w:val="both"/>
        <w:rPr>
          <w:rFonts w:eastAsia="Times New Roman" w:cs="Arial"/>
          <w:sz w:val="18"/>
          <w:szCs w:val="18"/>
          <w:lang w:eastAsia="de-DE"/>
        </w:rPr>
      </w:pPr>
      <w:r>
        <w:rPr>
          <w:rFonts w:eastAsia="Times New Roman" w:cs="Arial"/>
          <w:sz w:val="18"/>
          <w:szCs w:val="18"/>
          <w:lang w:eastAsia="de-DE"/>
        </w:rPr>
      </w:r>
    </w:p>
    <w:p>
      <w:pPr>
        <w:pStyle w:val="Normal"/>
        <w:ind w:left="0" w:right="0" w:hanging="0"/>
        <w:jc w:val="both"/>
        <w:rPr>
          <w:rFonts w:eastAsia="Times New Roman" w:cs="Arial"/>
          <w:sz w:val="18"/>
          <w:szCs w:val="18"/>
          <w:lang w:eastAsia="de-DE"/>
        </w:rPr>
      </w:pPr>
      <w:r>
        <w:rPr>
          <w:rFonts w:eastAsia="Times New Roman" w:cs="Arial"/>
          <w:b/>
          <w:sz w:val="18"/>
          <w:szCs w:val="18"/>
          <w:lang w:eastAsia="de-DE"/>
        </w:rPr>
        <w:t xml:space="preserve">Hinweis: </w:t>
      </w:r>
      <w:r>
        <w:rPr>
          <w:rFonts w:eastAsia="Times New Roman" w:cs="Arial"/>
          <w:sz w:val="18"/>
          <w:szCs w:val="18"/>
          <w:lang w:eastAsia="de-DE"/>
        </w:rPr>
        <w:t xml:space="preserve">Die nachfolgenden Angaben werden gem. der aktuell gültigen Datenschutzverordnungen und bei Fragen zum Zusammenleben der Elternteile gemäß der aktuellen Rechtssprechung und des BGB erhoben. Die Speicherung der Daten erfolgt elektronisch (auf Karteikarte) und in Akten. Die weitere Datenverarbeitung richtet sich nach den weiteren Vorschriften des landeseigenen SchulG sowie den ggf. ergänzenden Bestimmungen der Datenschutzverordnung Schule. Sie haben gemäß des Schulgesetzes ein Recht auf unentgeltliche Auskunft und Akteneinsicht. Bei vermuteten Verletzungen des Datenschutzrechts können Sie sich an den Datenschutzbeauftragten Ihres Bundeslandes wenden. </w:t>
      </w:r>
    </w:p>
    <w:p>
      <w:pPr>
        <w:pStyle w:val="Normal"/>
        <w:ind w:left="0" w:right="0" w:hanging="0"/>
        <w:jc w:val="both"/>
        <w:rPr>
          <w:rFonts w:eastAsia="Times New Roman" w:cs="Arial"/>
          <w:sz w:val="18"/>
          <w:szCs w:val="18"/>
          <w:lang w:eastAsia="de-DE"/>
        </w:rPr>
      </w:pPr>
      <w:r>
        <w:rPr/>
      </w:r>
    </w:p>
    <w:p>
      <w:pPr>
        <w:pStyle w:val="Normal"/>
        <w:ind w:left="0" w:right="0" w:hanging="0"/>
        <w:jc w:val="both"/>
        <w:rPr>
          <w:rFonts w:eastAsia="Times New Roman" w:cs="Arial"/>
          <w:sz w:val="18"/>
          <w:szCs w:val="18"/>
          <w:lang w:eastAsia="de-DE"/>
        </w:rPr>
      </w:pPr>
      <w:r>
        <w:rPr>
          <w:rFonts w:eastAsia="Times New Roman" w:cs="Arial"/>
          <w:sz w:val="18"/>
          <w:szCs w:val="18"/>
          <w:lang w:eastAsia="de-DE"/>
        </w:rPr>
      </w:r>
    </w:p>
    <w:tbl>
      <w:tblPr>
        <w:tblStyle w:val="Tabellenraster"/>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12"/>
      </w:tblGrid>
      <w:tr>
        <w:trPr>
          <w:trHeight w:val="570" w:hRule="atLeast"/>
        </w:trPr>
        <w:tc>
          <w:tcPr>
            <w:tcW w:w="9212" w:type="dxa"/>
            <w:tcBorders/>
            <w:shd w:color="auto" w:fill="F2F2F2" w:themeFill="background1" w:themeFillShade="f2" w:val="clear"/>
            <w:vAlign w:val="center"/>
          </w:tcPr>
          <w:p>
            <w:pPr>
              <w:pStyle w:val="Normal"/>
              <w:widowControl w:val="false"/>
              <w:suppressAutoHyphens w:val="true"/>
              <w:spacing w:before="0" w:after="0"/>
              <w:ind w:left="0" w:right="0" w:hanging="0"/>
              <w:jc w:val="center"/>
              <w:rPr>
                <w:rFonts w:eastAsia="Times New Roman" w:cs="Arial"/>
                <w:b/>
                <w:b/>
                <w:sz w:val="36"/>
                <w:szCs w:val="36"/>
                <w:lang w:eastAsia="de-DE"/>
              </w:rPr>
            </w:pPr>
            <w:r>
              <w:rPr>
                <w:rFonts w:eastAsia="Times New Roman" w:cs="Arial"/>
                <w:b/>
                <w:kern w:val="0"/>
                <w:sz w:val="36"/>
                <w:szCs w:val="36"/>
                <w:lang w:val="de-DE" w:eastAsia="de-DE" w:bidi="ar-SA"/>
              </w:rPr>
              <w:t>Schuleintritt:                    Klasse:</w:t>
            </w:r>
          </w:p>
        </w:tc>
      </w:tr>
    </w:tbl>
    <w:p>
      <w:pPr>
        <w:pStyle w:val="Normal"/>
        <w:rPr/>
      </w:pPr>
      <w:r>
        <w:rPr/>
      </w:r>
    </w:p>
    <w:p>
      <w:pPr>
        <w:pStyle w:val="Normal"/>
        <w:rPr/>
      </w:pPr>
      <w:r>
        <w:rPr/>
      </w:r>
    </w:p>
    <w:tbl>
      <w:tblPr>
        <w:tblStyle w:val="Tabellenraster"/>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0"/>
        <w:gridCol w:w="3069"/>
        <w:gridCol w:w="2"/>
        <w:gridCol w:w="3071"/>
      </w:tblGrid>
      <w:tr>
        <w:trPr/>
        <w:tc>
          <w:tcPr>
            <w:tcW w:w="9212" w:type="dxa"/>
            <w:gridSpan w:val="4"/>
            <w:tcBorders/>
            <w:shd w:color="auto" w:fill="A6A6A6" w:themeFill="background1" w:themeFillShade="a6" w:val="clear"/>
          </w:tcPr>
          <w:p>
            <w:pPr>
              <w:pStyle w:val="Normal"/>
              <w:widowControl w:val="false"/>
              <w:suppressAutoHyphens w:val="true"/>
              <w:spacing w:before="0" w:after="0"/>
              <w:ind w:left="0" w:right="0" w:hanging="0"/>
              <w:jc w:val="center"/>
              <w:rPr>
                <w:rFonts w:eastAsia="Times New Roman" w:cs="Arial"/>
                <w:b/>
                <w:b/>
                <w:sz w:val="36"/>
                <w:szCs w:val="36"/>
                <w:lang w:eastAsia="de-DE"/>
              </w:rPr>
            </w:pPr>
            <w:r>
              <w:rPr>
                <w:rFonts w:eastAsia="Times New Roman" w:cs="Arial"/>
                <w:b/>
                <w:kern w:val="0"/>
                <w:sz w:val="36"/>
                <w:szCs w:val="36"/>
                <w:lang w:val="de-DE" w:eastAsia="de-DE" w:bidi="ar-SA"/>
              </w:rPr>
              <w:t>Schüler / Schülerinnen</w:t>
            </w:r>
          </w:p>
        </w:tc>
      </w:tr>
      <w:tr>
        <w:trPr/>
        <w:tc>
          <w:tcPr>
            <w:tcW w:w="3070"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20"/>
                <w:szCs w:val="20"/>
                <w:lang w:eastAsia="de-DE"/>
              </w:rPr>
            </w:pPr>
            <w:r>
              <w:rPr>
                <w:rFonts w:eastAsia="Times New Roman" w:cs="Arial"/>
                <w:b/>
                <w:kern w:val="0"/>
                <w:sz w:val="20"/>
                <w:szCs w:val="20"/>
                <w:lang w:val="de-DE" w:eastAsia="de-DE" w:bidi="ar-SA"/>
              </w:rPr>
              <w:t>Name:</w:t>
            </w:r>
          </w:p>
        </w:tc>
        <w:tc>
          <w:tcPr>
            <w:tcW w:w="3071"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6"/>
                <w:szCs w:val="16"/>
                <w:lang w:eastAsia="de-DE"/>
              </w:rPr>
            </w:pPr>
            <w:r>
              <w:rPr>
                <w:rFonts w:eastAsia="Times New Roman" w:cs="Arial"/>
                <w:b/>
                <w:kern w:val="0"/>
                <w:sz w:val="20"/>
                <w:szCs w:val="20"/>
                <w:lang w:val="de-DE" w:eastAsia="de-DE" w:bidi="ar-SA"/>
              </w:rPr>
              <w:t xml:space="preserve">Vorname(n) </w:t>
            </w:r>
            <w:r>
              <w:rPr>
                <w:rFonts w:eastAsia="Times New Roman" w:cs="Arial"/>
                <w:kern w:val="0"/>
                <w:sz w:val="12"/>
                <w:szCs w:val="12"/>
                <w:lang w:val="de-DE" w:eastAsia="de-DE" w:bidi="ar-SA"/>
              </w:rPr>
              <w:t>Rufnamen bitte unterstreichen</w:t>
            </w:r>
          </w:p>
        </w:tc>
        <w:tc>
          <w:tcPr>
            <w:tcW w:w="3071"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20"/>
                <w:szCs w:val="20"/>
                <w:lang w:eastAsia="de-DE"/>
              </w:rPr>
            </w:pPr>
            <w:r>
              <w:rPr>
                <w:rFonts w:eastAsia="Times New Roman" w:cs="Arial"/>
                <w:b/>
                <w:kern w:val="0"/>
                <w:sz w:val="20"/>
                <w:szCs w:val="20"/>
                <w:lang w:val="de-DE" w:eastAsia="de-DE" w:bidi="ar-SA"/>
              </w:rPr>
              <w:t>Geb.-Datum und -ort</w:t>
            </w:r>
          </w:p>
        </w:tc>
      </w:tr>
      <w:tr>
        <w:trPr>
          <w:trHeight w:val="763" w:hRule="atLeast"/>
        </w:trPr>
        <w:tc>
          <w:tcPr>
            <w:tcW w:w="3070" w:type="dxa"/>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gridSpan w:val="2"/>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drawing>
                <wp:inline distT="0" distB="0" distL="0" distR="0">
                  <wp:extent cx="85725" cy="95250"/>
                  <wp:effectExtent l="0" t="0" r="0" b="0"/>
                  <wp:docPr id="4" name="Grafi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2" descr=""/>
                          <pic:cNvPicPr>
                            <a:picLocks noChangeAspect="1" noChangeArrowheads="1"/>
                          </pic:cNvPicPr>
                        </pic:nvPicPr>
                        <pic:blipFill>
                          <a:blip r:embed="rId3"/>
                          <a:stretch>
                            <a:fillRect/>
                          </a:stretch>
                        </pic:blipFill>
                        <pic:spPr bwMode="auto">
                          <a:xfrm>
                            <a:off x="0" y="0"/>
                            <a:ext cx="85725" cy="95250"/>
                          </a:xfrm>
                          <a:prstGeom prst="rect">
                            <a:avLst/>
                          </a:prstGeom>
                        </pic:spPr>
                      </pic:pic>
                    </a:graphicData>
                  </a:graphic>
                </wp:inline>
              </w:drawing>
            </w:r>
            <w:r>
              <w:rPr>
                <w:rFonts w:eastAsia="Times New Roman" w:cs="Arial"/>
                <w:kern w:val="0"/>
                <w:sz w:val="18"/>
                <w:szCs w:val="18"/>
                <w:lang w:val="de-DE" w:eastAsia="de-DE" w:bidi="ar-SA"/>
              </w:rPr>
              <w:t xml:space="preserve"> </w:t>
            </w:r>
            <w:r>
              <w:rPr>
                <w:rFonts w:eastAsia="Times New Roman" w:cs="Arial"/>
                <w:kern w:val="0"/>
                <w:sz w:val="18"/>
                <w:szCs w:val="18"/>
                <w:lang w:val="de-DE" w:eastAsia="de-DE" w:bidi="ar-SA"/>
              </w:rPr>
              <w:t xml:space="preserve">männlich, </w:t>
            </w:r>
            <w:r>
              <w:rPr/>
              <w:drawing>
                <wp:inline distT="0" distB="0" distL="0" distR="0">
                  <wp:extent cx="85090" cy="97790"/>
                  <wp:effectExtent l="0" t="0" r="0" b="0"/>
                  <wp:docPr id="5" name="Grafik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3" descr=""/>
                          <pic:cNvPicPr>
                            <a:picLocks noChangeAspect="1" noChangeArrowheads="1"/>
                          </pic:cNvPicPr>
                        </pic:nvPicPr>
                        <pic:blipFill>
                          <a:blip r:embed="rId4"/>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weiblich, </w:t>
            </w:r>
            <w:r>
              <w:rPr/>
              <w:drawing>
                <wp:inline distT="0" distB="0" distL="0" distR="0">
                  <wp:extent cx="85090" cy="97790"/>
                  <wp:effectExtent l="0" t="0" r="0" b="0"/>
                  <wp:docPr id="6"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
                          <pic:cNvPicPr>
                            <a:picLocks noChangeAspect="1" noChangeArrowheads="1"/>
                          </pic:cNvPicPr>
                        </pic:nvPicPr>
                        <pic:blipFill>
                          <a:blip r:embed="rId5"/>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divers</w:t>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r>
      <w:tr>
        <w:trPr/>
        <w:tc>
          <w:tcPr>
            <w:tcW w:w="6139"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Anschrift: (Straße / Plz / Wohnort / Teilort)</w:t>
            </w:r>
          </w:p>
        </w:tc>
        <w:tc>
          <w:tcPr>
            <w:tcW w:w="3073"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Telefon und E-Mail</w:t>
            </w:r>
          </w:p>
        </w:tc>
      </w:tr>
      <w:tr>
        <w:trPr>
          <w:trHeight w:val="905" w:hRule="atLeast"/>
        </w:trPr>
        <w:tc>
          <w:tcPr>
            <w:tcW w:w="3070" w:type="dxa"/>
            <w:tcBorders>
              <w:right w:val="nil"/>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gridSpan w:val="2"/>
            <w:tcBorders>
              <w:left w:val="nil"/>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r>
      <w:tr>
        <w:trPr/>
        <w:tc>
          <w:tcPr>
            <w:tcW w:w="3070"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Staatsangehörigkeit/-en:</w:t>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 xml:space="preserve">(bitte </w:t>
            </w:r>
            <w:r>
              <w:rPr>
                <w:rFonts w:eastAsia="Times New Roman" w:cs="Arial"/>
                <w:b/>
                <w:kern w:val="0"/>
                <w:sz w:val="18"/>
                <w:szCs w:val="18"/>
                <w:u w:val="single"/>
                <w:lang w:val="de-DE" w:eastAsia="de-DE" w:bidi="ar-SA"/>
              </w:rPr>
              <w:t>alle</w:t>
            </w:r>
            <w:r>
              <w:rPr>
                <w:rFonts w:eastAsia="Times New Roman" w:cs="Arial"/>
                <w:b/>
                <w:kern w:val="0"/>
                <w:sz w:val="18"/>
                <w:szCs w:val="18"/>
                <w:lang w:val="de-DE" w:eastAsia="de-DE" w:bidi="ar-SA"/>
              </w:rPr>
              <w:t xml:space="preserve"> angeben)</w:t>
            </w:r>
          </w:p>
        </w:tc>
        <w:tc>
          <w:tcPr>
            <w:tcW w:w="3071"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Herkunfts- und Verkehrssprache</w:t>
            </w:r>
          </w:p>
        </w:tc>
        <w:tc>
          <w:tcPr>
            <w:tcW w:w="3071"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Konfession /</w:t>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Teilnahme am Reli-Unterricht</w:t>
            </w:r>
          </w:p>
        </w:tc>
      </w:tr>
      <w:tr>
        <w:trPr>
          <w:trHeight w:val="555" w:hRule="atLeast"/>
        </w:trPr>
        <w:tc>
          <w:tcPr>
            <w:tcW w:w="3070" w:type="dxa"/>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gridSpan w:val="2"/>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c>
          <w:tcPr>
            <w:tcW w:w="3071" w:type="dxa"/>
            <w:tcBorders/>
          </w:tcPr>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kern w:val="0"/>
                <w:sz w:val="18"/>
                <w:szCs w:val="18"/>
                <w:lang w:val="de-DE" w:eastAsia="de-DE" w:bidi="ar-SA"/>
              </w:rPr>
              <w:t xml:space="preserve"> </w:t>
            </w:r>
            <w:r>
              <w:rPr/>
              <w:drawing>
                <wp:inline distT="0" distB="0" distL="0" distR="0">
                  <wp:extent cx="85090" cy="97790"/>
                  <wp:effectExtent l="0" t="0" r="0" b="0"/>
                  <wp:docPr id="7" name="Grafi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8" descr=""/>
                          <pic:cNvPicPr>
                            <a:picLocks noChangeAspect="1" noChangeArrowheads="1"/>
                          </pic:cNvPicPr>
                        </pic:nvPicPr>
                        <pic:blipFill>
                          <a:blip r:embed="rId6"/>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w:t>
            </w:r>
            <w:r>
              <w:rPr>
                <w:rFonts w:eastAsia="Times New Roman" w:cs="Arial"/>
                <w:kern w:val="0"/>
                <w:sz w:val="18"/>
                <w:szCs w:val="18"/>
                <w:lang w:val="de-DE" w:eastAsia="de-DE" w:bidi="ar-SA"/>
              </w:rPr>
              <w:t xml:space="preserve">Rk, </w:t>
            </w:r>
            <w:r>
              <w:rPr/>
              <w:drawing>
                <wp:inline distT="0" distB="0" distL="0" distR="0">
                  <wp:extent cx="85090" cy="97790"/>
                  <wp:effectExtent l="0" t="0" r="0" b="0"/>
                  <wp:docPr id="8"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5" descr=""/>
                          <pic:cNvPicPr>
                            <a:picLocks noChangeAspect="1" noChangeArrowheads="1"/>
                          </pic:cNvPicPr>
                        </pic:nvPicPr>
                        <pic:blipFill>
                          <a:blip r:embed="rId7"/>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ev, </w:t>
            </w:r>
            <w:r>
              <w:rPr/>
              <w:drawing>
                <wp:inline distT="0" distB="0" distL="0" distR="0">
                  <wp:extent cx="85090" cy="97790"/>
                  <wp:effectExtent l="0" t="0" r="0" b="0"/>
                  <wp:docPr id="9" name="Grafi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6" descr=""/>
                          <pic:cNvPicPr>
                            <a:picLocks noChangeAspect="1" noChangeArrowheads="1"/>
                          </pic:cNvPicPr>
                        </pic:nvPicPr>
                        <pic:blipFill>
                          <a:blip r:embed="rId8"/>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islamisch-sunnitsch,</w:t>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kern w:val="0"/>
                <w:sz w:val="18"/>
                <w:szCs w:val="18"/>
                <w:lang w:val="de-DE" w:eastAsia="de-DE" w:bidi="ar-SA"/>
              </w:rPr>
              <w:t xml:space="preserve"> </w:t>
            </w:r>
            <w:r>
              <w:rPr/>
              <w:drawing>
                <wp:inline distT="0" distB="0" distL="0" distR="0">
                  <wp:extent cx="85090" cy="97790"/>
                  <wp:effectExtent l="0" t="0" r="0" b="0"/>
                  <wp:docPr id="10"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descr=""/>
                          <pic:cNvPicPr>
                            <a:picLocks noChangeAspect="1" noChangeArrowheads="1"/>
                          </pic:cNvPicPr>
                        </pic:nvPicPr>
                        <pic:blipFill>
                          <a:blip r:embed="rId9"/>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w:t>
            </w:r>
            <w:r>
              <w:rPr>
                <w:rFonts w:eastAsia="Times New Roman" w:cs="Arial"/>
                <w:kern w:val="0"/>
                <w:sz w:val="18"/>
                <w:szCs w:val="18"/>
                <w:lang w:val="de-DE" w:eastAsia="de-DE" w:bidi="ar-SA"/>
              </w:rPr>
              <w:t xml:space="preserve">islamisch, </w:t>
            </w:r>
            <w:r>
              <w:rPr/>
              <w:drawing>
                <wp:inline distT="0" distB="0" distL="0" distR="0">
                  <wp:extent cx="85090" cy="97790"/>
                  <wp:effectExtent l="0" t="0" r="0" b="0"/>
                  <wp:docPr id="11"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7" descr=""/>
                          <pic:cNvPicPr>
                            <a:picLocks noChangeAspect="1" noChangeArrowheads="1"/>
                          </pic:cNvPicPr>
                        </pic:nvPicPr>
                        <pic:blipFill>
                          <a:blip r:embed="rId10"/>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sonstige/keine</w:t>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b/>
                <w:kern w:val="0"/>
                <w:sz w:val="18"/>
                <w:szCs w:val="18"/>
                <w:lang w:val="de-DE" w:eastAsia="de-DE" w:bidi="ar-SA"/>
              </w:rPr>
              <w:t>Religionsunterricht:</w:t>
            </w:r>
            <w:r>
              <w:rPr>
                <w:rFonts w:eastAsia="Times New Roman" w:cs="Arial"/>
                <w:kern w:val="0"/>
                <w:sz w:val="18"/>
                <w:szCs w:val="18"/>
                <w:lang w:val="de-DE" w:eastAsia="de-DE" w:bidi="ar-SA"/>
              </w:rPr>
              <w:t xml:space="preserve"> </w:t>
            </w:r>
            <w:r>
              <w:rPr/>
              <w:drawing>
                <wp:inline distT="0" distB="0" distL="0" distR="0">
                  <wp:extent cx="85090" cy="97790"/>
                  <wp:effectExtent l="0" t="0" r="0" b="0"/>
                  <wp:docPr id="12" name="Grafi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0" descr=""/>
                          <pic:cNvPicPr>
                            <a:picLocks noChangeAspect="1" noChangeArrowheads="1"/>
                          </pic:cNvPicPr>
                        </pic:nvPicPr>
                        <pic:blipFill>
                          <a:blip r:embed="rId11"/>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ja, </w:t>
            </w:r>
            <w:r>
              <w:rPr/>
              <w:drawing>
                <wp:inline distT="0" distB="0" distL="0" distR="0">
                  <wp:extent cx="85090" cy="97790"/>
                  <wp:effectExtent l="0" t="0" r="0" b="0"/>
                  <wp:docPr id="13" name="Grafi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1" descr=""/>
                          <pic:cNvPicPr>
                            <a:picLocks noChangeAspect="1" noChangeArrowheads="1"/>
                          </pic:cNvPicPr>
                        </pic:nvPicPr>
                        <pic:blipFill>
                          <a:blip r:embed="rId12"/>
                          <a:stretch>
                            <a:fillRect/>
                          </a:stretch>
                        </pic:blipFill>
                        <pic:spPr bwMode="auto">
                          <a:xfrm>
                            <a:off x="0" y="0"/>
                            <a:ext cx="85090" cy="97790"/>
                          </a:xfrm>
                          <a:prstGeom prst="rect">
                            <a:avLst/>
                          </a:prstGeom>
                        </pic:spPr>
                      </pic:pic>
                    </a:graphicData>
                  </a:graphic>
                </wp:inline>
              </w:drawing>
            </w:r>
            <w:r>
              <w:rPr>
                <w:rFonts w:eastAsia="Times New Roman" w:cs="Arial"/>
                <w:kern w:val="0"/>
                <w:sz w:val="18"/>
                <w:szCs w:val="18"/>
                <w:lang w:val="de-DE" w:eastAsia="de-DE" w:bidi="ar-SA"/>
              </w:rPr>
              <w:t xml:space="preserve">  nein</w:t>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kern w:val="0"/>
                <w:sz w:val="18"/>
                <w:szCs w:val="18"/>
                <w:lang w:val="de-DE" w:eastAsia="de-DE" w:bidi="ar-SA"/>
              </w:rPr>
              <w:t>Welche?</w:t>
            </w:r>
          </w:p>
          <w:p>
            <w:pPr>
              <w:pStyle w:val="Normal"/>
              <w:widowControl w:val="false"/>
              <w:suppressAutoHyphens w:val="true"/>
              <w:spacing w:before="0" w:after="0"/>
              <w:ind w:left="0" w:right="0" w:hanging="0"/>
              <w:jc w:val="both"/>
              <w:rPr>
                <w:rFonts w:eastAsia="Times New Roman" w:cs="Arial"/>
                <w:sz w:val="18"/>
                <w:szCs w:val="18"/>
                <w:lang w:eastAsia="de-DE"/>
              </w:rPr>
            </w:pPr>
            <w:r>
              <w:rPr>
                <w:rFonts w:eastAsia="Times New Roman" w:cs="Arial"/>
                <w:sz w:val="18"/>
                <w:szCs w:val="18"/>
                <w:lang w:eastAsia="de-DE"/>
              </w:rPr>
            </w:r>
          </w:p>
        </w:tc>
      </w:tr>
      <w:tr>
        <w:trPr>
          <w:trHeight w:val="340" w:hRule="atLeast"/>
        </w:trPr>
        <w:tc>
          <w:tcPr>
            <w:tcW w:w="3070"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Abgebende Schule:</w:t>
            </w:r>
            <w:bookmarkStart w:id="0" w:name="_GoBack"/>
            <w:bookmarkEnd w:id="0"/>
          </w:p>
        </w:tc>
        <w:tc>
          <w:tcPr>
            <w:tcW w:w="3071"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Klasse:</w:t>
            </w:r>
          </w:p>
        </w:tc>
        <w:tc>
          <w:tcPr>
            <w:tcW w:w="3071"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Anschrift der abgebende Schule:</w:t>
            </w:r>
          </w:p>
        </w:tc>
      </w:tr>
      <w:tr>
        <w:trPr>
          <w:trHeight w:val="573" w:hRule="atLeast"/>
        </w:trPr>
        <w:tc>
          <w:tcPr>
            <w:tcW w:w="3070"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gridSpan w:val="2"/>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r>
      <w:tr>
        <w:trPr/>
        <w:tc>
          <w:tcPr>
            <w:tcW w:w="3070"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Schullaufbahn</w:t>
            </w:r>
          </w:p>
        </w:tc>
        <w:tc>
          <w:tcPr>
            <w:tcW w:w="3071" w:type="dxa"/>
            <w:gridSpan w:val="2"/>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Wiederholungen ?</w:t>
            </w:r>
          </w:p>
        </w:tc>
      </w:tr>
      <w:tr>
        <w:trPr>
          <w:trHeight w:val="486" w:hRule="atLeast"/>
        </w:trPr>
        <w:tc>
          <w:tcPr>
            <w:tcW w:w="3070" w:type="dxa"/>
            <w:tcBorders>
              <w:right w:val="nil"/>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gridSpan w:val="2"/>
            <w:tcBorders>
              <w:left w:val="nil"/>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r>
      <w:tr>
        <w:trPr/>
        <w:tc>
          <w:tcPr>
            <w:tcW w:w="9212" w:type="dxa"/>
            <w:gridSpan w:val="4"/>
            <w:tcBorders/>
            <w:shd w:color="auto" w:fill="D9D9D9" w:themeFill="background1" w:themeFillShade="d9"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Festgestellte, für den Schulbereich bedeutsame Erkrankungen oder Behinderungen:</w:t>
            </w:r>
          </w:p>
        </w:tc>
      </w:tr>
      <w:tr>
        <w:trPr>
          <w:trHeight w:val="486" w:hRule="atLeast"/>
        </w:trPr>
        <w:tc>
          <w:tcPr>
            <w:tcW w:w="9212" w:type="dxa"/>
            <w:gridSpan w:val="4"/>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r>
      <w:tr>
        <w:trPr/>
        <w:tc>
          <w:tcPr>
            <w:tcW w:w="3070" w:type="dxa"/>
            <w:tcBorders/>
            <w:shd w:color="auto" w:fill="BFBFBF" w:themeFill="background1" w:themeFillShade="bf"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Im Notfall zu verständigende Personen,  Name</w:t>
            </w:r>
          </w:p>
        </w:tc>
        <w:tc>
          <w:tcPr>
            <w:tcW w:w="3071" w:type="dxa"/>
            <w:gridSpan w:val="2"/>
            <w:tcBorders/>
            <w:shd w:color="auto" w:fill="BFBFBF" w:themeFill="background1" w:themeFillShade="bf"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Notfallkontakt  1</w:t>
            </w:r>
          </w:p>
        </w:tc>
        <w:tc>
          <w:tcPr>
            <w:tcW w:w="3071" w:type="dxa"/>
            <w:tcBorders/>
            <w:shd w:color="auto" w:fill="BFBFBF" w:themeFill="background1" w:themeFillShade="bf"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Notfallkontakt 2</w:t>
            </w:r>
          </w:p>
        </w:tc>
      </w:tr>
      <w:tr>
        <w:trPr/>
        <w:tc>
          <w:tcPr>
            <w:tcW w:w="3070"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22"/>
                <w:szCs w:val="12"/>
                <w:lang w:val="de-DE" w:eastAsia="en-US" w:bidi="ar-SA"/>
              </w:rPr>
              <w:t>1.</w:t>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22"/>
                <w:szCs w:val="12"/>
                <w:lang w:val="de-DE" w:eastAsia="en-US" w:bidi="ar-SA"/>
              </w:rPr>
              <w:t>2.</w:t>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gridSpan w:val="2"/>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Handy-Nr.</w:t>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Tel.-Nr. Arbeitsplatz:</w:t>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Tel.-Nr. zu Hause:</w:t>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Handy-Nr.</w:t>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Tel.-Nr. Arbeitsplatz</w:t>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Tel.-Nr. zu Hause:</w:t>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r>
    </w:tbl>
    <w:p>
      <w:pPr>
        <w:pStyle w:val="Normal"/>
        <w:ind w:left="0" w:right="91" w:hanging="0"/>
        <w:rPr>
          <w:sz w:val="16"/>
          <w:szCs w:val="16"/>
        </w:rPr>
      </w:pPr>
      <w:r>
        <w:rPr>
          <w:sz w:val="16"/>
          <w:szCs w:val="16"/>
        </w:rPr>
      </w:r>
    </w:p>
    <w:p>
      <w:pPr>
        <w:pStyle w:val="Normal"/>
        <w:ind w:left="0" w:right="91" w:hanging="0"/>
        <w:rPr>
          <w:sz w:val="16"/>
          <w:szCs w:val="16"/>
        </w:rPr>
      </w:pPr>
      <w:r>
        <w:rPr>
          <w:sz w:val="16"/>
          <w:szCs w:val="16"/>
        </w:rPr>
      </w:r>
      <w:r>
        <w:br w:type="page"/>
      </w:r>
    </w:p>
    <w:p>
      <w:pPr>
        <w:pStyle w:val="Normal"/>
        <w:ind w:left="0" w:right="91" w:hanging="0"/>
        <w:rPr>
          <w:sz w:val="16"/>
          <w:szCs w:val="16"/>
        </w:rPr>
      </w:pPr>
      <w:r>
        <w:rPr>
          <w:sz w:val="16"/>
          <w:szCs w:val="16"/>
        </w:rPr>
      </w:r>
    </w:p>
    <w:tbl>
      <w:tblPr>
        <w:tblStyle w:val="Tabellenraster"/>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3"/>
        <w:gridCol w:w="3071"/>
        <w:gridCol w:w="3462"/>
      </w:tblGrid>
      <w:tr>
        <w:trPr>
          <w:trHeight w:val="530" w:hRule="atLeast"/>
        </w:trPr>
        <w:tc>
          <w:tcPr>
            <w:tcW w:w="9606" w:type="dxa"/>
            <w:gridSpan w:val="3"/>
            <w:tcBorders/>
            <w:shd w:color="auto" w:fill="A6A6A6" w:themeFill="background1" w:themeFillShade="a6" w:val="clear"/>
            <w:vAlign w:val="center"/>
          </w:tcPr>
          <w:p>
            <w:pPr>
              <w:pStyle w:val="Normal"/>
              <w:widowControl w:val="false"/>
              <w:suppressAutoHyphens w:val="true"/>
              <w:spacing w:before="0" w:after="0"/>
              <w:ind w:left="0" w:right="0" w:hanging="0"/>
              <w:jc w:val="center"/>
              <w:rPr>
                <w:rFonts w:eastAsia="Times New Roman" w:cs="Arial"/>
                <w:b/>
                <w:b/>
                <w:sz w:val="36"/>
                <w:szCs w:val="36"/>
                <w:lang w:eastAsia="de-DE"/>
              </w:rPr>
            </w:pPr>
            <w:r>
              <w:rPr>
                <w:rFonts w:eastAsia="Times New Roman" w:cs="Arial"/>
                <w:b/>
                <w:kern w:val="0"/>
                <w:sz w:val="36"/>
                <w:szCs w:val="36"/>
                <w:lang w:val="de-DE" w:eastAsia="de-DE" w:bidi="ar-SA"/>
              </w:rPr>
              <w:t>Eltern</w:t>
            </w:r>
          </w:p>
        </w:tc>
      </w:tr>
      <w:tr>
        <w:trPr/>
        <w:tc>
          <w:tcPr>
            <w:tcW w:w="3073" w:type="dxa"/>
            <w:tcBorders/>
            <w:shd w:color="auto" w:fill="F2F2F2" w:themeFill="background1" w:themeFillShade="f2"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Name, Vorname der Mutter</w:t>
            </w:r>
          </w:p>
        </w:tc>
        <w:tc>
          <w:tcPr>
            <w:tcW w:w="3071" w:type="dxa"/>
            <w:tcBorders/>
            <w:shd w:color="auto" w:fill="F2F2F2" w:themeFill="background1" w:themeFillShade="f2"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Anschrift</w:t>
            </w:r>
          </w:p>
        </w:tc>
        <w:tc>
          <w:tcPr>
            <w:tcW w:w="3462" w:type="dxa"/>
            <w:tcBorders/>
            <w:shd w:color="auto" w:fill="F2F2F2" w:themeFill="background1" w:themeFillShade="f2"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Telefon und E-Mail</w:t>
            </w:r>
          </w:p>
        </w:tc>
      </w:tr>
      <w:tr>
        <w:trPr>
          <w:trHeight w:val="837" w:hRule="atLeast"/>
        </w:trPr>
        <w:tc>
          <w:tcPr>
            <w:tcW w:w="3073"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tc>
        <w:tc>
          <w:tcPr>
            <w:tcW w:w="3462" w:type="dxa"/>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tc>
      </w:tr>
      <w:tr>
        <w:trPr/>
        <w:tc>
          <w:tcPr>
            <w:tcW w:w="3073" w:type="dxa"/>
            <w:tcBorders/>
            <w:shd w:color="auto" w:fill="F2F2F2" w:themeFill="background1" w:themeFillShade="f2"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kern w:val="0"/>
                <w:sz w:val="18"/>
                <w:szCs w:val="18"/>
                <w:lang w:val="de-DE" w:eastAsia="de-DE" w:bidi="ar-SA"/>
              </w:rPr>
              <w:t>Name, Vorname der Vater</w:t>
            </w:r>
          </w:p>
        </w:tc>
        <w:tc>
          <w:tcPr>
            <w:tcW w:w="3071" w:type="dxa"/>
            <w:tcBorders/>
            <w:shd w:color="auto" w:fill="F2F2F2" w:themeFill="background1" w:themeFillShade="f2"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Anschrift</w:t>
            </w:r>
          </w:p>
        </w:tc>
        <w:tc>
          <w:tcPr>
            <w:tcW w:w="3462" w:type="dxa"/>
            <w:tcBorders/>
            <w:shd w:color="auto" w:fill="F2F2F2" w:themeFill="background1" w:themeFillShade="f2"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kern w:val="0"/>
                <w:sz w:val="18"/>
                <w:szCs w:val="18"/>
                <w:lang w:val="de-DE" w:eastAsia="de-DE" w:bidi="ar-SA"/>
              </w:rPr>
              <w:t>Telefon und E-Mail</w:t>
            </w:r>
          </w:p>
        </w:tc>
      </w:tr>
      <w:tr>
        <w:trPr>
          <w:trHeight w:val="1035" w:hRule="atLeast"/>
        </w:trPr>
        <w:tc>
          <w:tcPr>
            <w:tcW w:w="3073" w:type="dxa"/>
            <w:tcBorders/>
            <w:shd w:color="auto" w:fill="FFFFFF" w:themeFill="background1" w:val="clear"/>
          </w:tcPr>
          <w:p>
            <w:pPr>
              <w:pStyle w:val="Normal"/>
              <w:widowControl w:val="false"/>
              <w:suppressAutoHyphens w:val="true"/>
              <w:spacing w:before="0" w:after="0"/>
              <w:ind w:left="0" w:right="0" w:hanging="0"/>
              <w:jc w:val="both"/>
              <w:rPr>
                <w:rFonts w:eastAsia="Times New Roman" w:cs="Arial"/>
                <w:b/>
                <w:b/>
                <w:sz w:val="18"/>
                <w:szCs w:val="18"/>
                <w:lang w:eastAsia="de-DE"/>
              </w:rPr>
            </w:pPr>
            <w:r>
              <w:rPr>
                <w:rFonts w:eastAsia="Times New Roman" w:cs="Arial"/>
                <w:b/>
                <w:sz w:val="18"/>
                <w:szCs w:val="18"/>
                <w:lang w:eastAsia="de-DE"/>
              </w:rPr>
            </w:r>
          </w:p>
        </w:tc>
        <w:tc>
          <w:tcPr>
            <w:tcW w:w="3071" w:type="dxa"/>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tc>
        <w:tc>
          <w:tcPr>
            <w:tcW w:w="3462" w:type="dxa"/>
            <w:tcBorders/>
            <w:shd w:color="auto" w:fill="FFFFFF" w:themeFill="background1" w:val="clear"/>
          </w:tcPr>
          <w:p>
            <w:pPr>
              <w:pStyle w:val="Normal"/>
              <w:widowControl w:val="false"/>
              <w:suppressAutoHyphens w:val="true"/>
              <w:spacing w:before="0" w:after="0"/>
              <w:ind w:left="0" w:right="0" w:hanging="0"/>
              <w:jc w:val="left"/>
              <w:rPr>
                <w:rFonts w:eastAsia="Times New Roman" w:cs="Arial"/>
                <w:b/>
                <w:b/>
                <w:sz w:val="18"/>
                <w:szCs w:val="18"/>
                <w:lang w:eastAsia="de-DE"/>
              </w:rPr>
            </w:pPr>
            <w:r>
              <w:rPr>
                <w:rFonts w:eastAsia="Times New Roman" w:cs="Arial"/>
                <w:b/>
                <w:sz w:val="18"/>
                <w:szCs w:val="18"/>
                <w:lang w:eastAsia="de-DE"/>
              </w:rPr>
            </w:r>
          </w:p>
        </w:tc>
      </w:tr>
    </w:tbl>
    <w:p>
      <w:pPr>
        <w:pStyle w:val="Normal"/>
        <w:ind w:left="0" w:right="91" w:hanging="0"/>
        <w:jc w:val="both"/>
        <w:rPr>
          <w:sz w:val="16"/>
          <w:szCs w:val="16"/>
        </w:rPr>
      </w:pPr>
      <w:r>
        <w:rPr>
          <w:sz w:val="16"/>
          <w:szCs w:val="16"/>
        </w:rPr>
      </w:r>
    </w:p>
    <w:p>
      <w:pPr>
        <w:pStyle w:val="Normal"/>
        <w:ind w:left="0" w:right="91" w:hanging="0"/>
        <w:jc w:val="both"/>
        <w:rPr>
          <w:sz w:val="16"/>
          <w:szCs w:val="16"/>
        </w:rPr>
      </w:pPr>
      <w:r>
        <w:rPr>
          <w:sz w:val="16"/>
          <w:szCs w:val="16"/>
        </w:rPr>
      </w:r>
    </w:p>
    <w:p>
      <w:pPr>
        <w:pStyle w:val="Normal"/>
        <w:ind w:left="0" w:right="91" w:hanging="0"/>
        <w:jc w:val="both"/>
        <w:rPr>
          <w:sz w:val="16"/>
          <w:szCs w:val="16"/>
        </w:rPr>
      </w:pPr>
      <w:r>
        <w:rPr>
          <w:sz w:val="16"/>
          <w:szCs w:val="16"/>
        </w:rPr>
      </w:r>
    </w:p>
    <w:tbl>
      <w:tblPr>
        <w:tblStyle w:val="Tabellenraster"/>
        <w:tblW w:w="9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0"/>
        <w:gridCol w:w="3097"/>
        <w:gridCol w:w="3421"/>
      </w:tblGrid>
      <w:tr>
        <w:trPr/>
        <w:tc>
          <w:tcPr>
            <w:tcW w:w="9588" w:type="dxa"/>
            <w:gridSpan w:val="3"/>
            <w:tcBorders/>
          </w:tcPr>
          <w:p>
            <w:pPr>
              <w:pStyle w:val="Default"/>
              <w:widowControl w:val="false"/>
              <w:suppressAutoHyphens w:val="true"/>
              <w:spacing w:before="0" w:after="0"/>
              <w:jc w:val="left"/>
              <w:rPr>
                <w:b/>
                <w:b/>
                <w:bCs/>
                <w:sz w:val="22"/>
                <w:szCs w:val="22"/>
              </w:rPr>
            </w:pPr>
            <w:r>
              <w:rPr>
                <w:rFonts w:eastAsia="Calibri"/>
                <w:b/>
                <w:bCs/>
                <w:kern w:val="0"/>
                <w:sz w:val="22"/>
                <w:szCs w:val="22"/>
                <w:highlight w:val="lightGray"/>
                <w:lang w:val="de-DE" w:eastAsia="en-US" w:bidi="ar-SA"/>
              </w:rPr>
              <w:t>Hinweis an die Sorgeberechtigten zur Datenweitergabe:</w:t>
            </w:r>
          </w:p>
          <w:p>
            <w:pPr>
              <w:pStyle w:val="Default"/>
              <w:widowControl w:val="false"/>
              <w:suppressAutoHyphens w:val="true"/>
              <w:spacing w:before="0" w:after="0"/>
              <w:jc w:val="left"/>
              <w:rPr>
                <w:sz w:val="16"/>
                <w:szCs w:val="16"/>
              </w:rPr>
            </w:pPr>
            <w:r>
              <w:rPr>
                <w:sz w:val="16"/>
                <w:szCs w:val="16"/>
              </w:rPr>
            </w:r>
          </w:p>
          <w:p>
            <w:pPr>
              <w:pStyle w:val="Default"/>
              <w:widowControl w:val="false"/>
              <w:suppressAutoHyphens w:val="true"/>
              <w:spacing w:before="0" w:after="0"/>
              <w:jc w:val="left"/>
              <w:rPr>
                <w:sz w:val="16"/>
                <w:szCs w:val="16"/>
              </w:rPr>
            </w:pPr>
            <w:r>
              <w:rPr>
                <w:rFonts w:eastAsia="Calibri"/>
                <w:kern w:val="0"/>
                <w:sz w:val="16"/>
                <w:szCs w:val="16"/>
                <w:lang w:val="de-DE" w:eastAsia="en-US" w:bidi="ar-SA"/>
              </w:rPr>
              <w:t>Das Sorgerecht ist im Bürgerlichen Gesetzbuch (BGB) geregelt. Es unterscheidet verschiedene Gruppen von Sorgeberechtigten. Die häufigsten Konstellationen -mit Konsequenzen für die Befugnis, Daten des Kindes an diese Person weiterzugeben- sind:</w:t>
            </w:r>
          </w:p>
          <w:p>
            <w:pPr>
              <w:pStyle w:val="Default"/>
              <w:widowControl w:val="false"/>
              <w:numPr>
                <w:ilvl w:val="0"/>
                <w:numId w:val="1"/>
              </w:numPr>
              <w:suppressAutoHyphens w:val="true"/>
              <w:spacing w:before="0" w:after="0"/>
              <w:ind w:left="720" w:right="0" w:hanging="360"/>
              <w:jc w:val="left"/>
              <w:rPr>
                <w:sz w:val="16"/>
                <w:szCs w:val="16"/>
              </w:rPr>
            </w:pPr>
            <w:r>
              <w:rPr>
                <w:rFonts w:eastAsia="Calibri"/>
                <w:kern w:val="0"/>
                <w:sz w:val="16"/>
                <w:szCs w:val="16"/>
                <w:lang w:val="de-DE" w:eastAsia="en-US" w:bidi="ar-SA"/>
              </w:rPr>
              <w:t xml:space="preserve"> </w:t>
            </w:r>
            <w:r>
              <w:rPr>
                <w:rFonts w:eastAsia="Calibri"/>
                <w:kern w:val="0"/>
                <w:sz w:val="16"/>
                <w:szCs w:val="16"/>
                <w:lang w:val="de-DE" w:eastAsia="en-US" w:bidi="ar-SA"/>
              </w:rPr>
              <w:t>Verheiratete zusammen lebende Eltern: Gemeinsames Sorgerecht (§1626 BGB) = Mitteilung von Daten an beide Eltern grundsätzlich zulässig.</w:t>
            </w:r>
          </w:p>
          <w:p>
            <w:pPr>
              <w:pStyle w:val="Default"/>
              <w:widowControl w:val="false"/>
              <w:numPr>
                <w:ilvl w:val="0"/>
                <w:numId w:val="1"/>
              </w:numPr>
              <w:suppressAutoHyphens w:val="true"/>
              <w:spacing w:before="0" w:after="0"/>
              <w:ind w:left="720" w:right="0" w:hanging="360"/>
              <w:jc w:val="left"/>
              <w:rPr>
                <w:sz w:val="16"/>
                <w:szCs w:val="16"/>
              </w:rPr>
            </w:pPr>
            <w:r>
              <w:rPr>
                <w:rFonts w:eastAsia="Calibri"/>
                <w:kern w:val="0"/>
                <w:sz w:val="16"/>
                <w:szCs w:val="16"/>
                <w:lang w:val="de-DE" w:eastAsia="en-US" w:bidi="ar-SA"/>
              </w:rPr>
              <w:t>Getrennt lebende Eltern: Grundsätzlich gemeinsames Sorgerecht, es sei denn, gerichtlich ist etwas anderes geregelt (§1671 BGB) = Mitteilung grundsätzlich an beide Elternteile zulässig, aber bei gerichtlich anders lautenden Entscheidung: Übermittlung nur an den festgelegten Sorgeberechtigten.</w:t>
            </w:r>
          </w:p>
          <w:p>
            <w:pPr>
              <w:pStyle w:val="Default"/>
              <w:widowControl w:val="false"/>
              <w:numPr>
                <w:ilvl w:val="0"/>
                <w:numId w:val="1"/>
              </w:numPr>
              <w:suppressAutoHyphens w:val="true"/>
              <w:spacing w:before="0" w:after="0"/>
              <w:ind w:left="720" w:right="0" w:hanging="360"/>
              <w:jc w:val="left"/>
              <w:rPr>
                <w:sz w:val="16"/>
                <w:szCs w:val="16"/>
              </w:rPr>
            </w:pPr>
            <w:r>
              <w:rPr>
                <w:rFonts w:eastAsia="Calibri"/>
                <w:kern w:val="0"/>
                <w:sz w:val="16"/>
                <w:szCs w:val="16"/>
                <w:lang w:val="de-DE" w:eastAsia="en-US" w:bidi="ar-SA"/>
              </w:rPr>
              <w:t xml:space="preserve"> </w:t>
            </w:r>
            <w:r>
              <w:rPr>
                <w:rFonts w:eastAsia="Calibri"/>
                <w:kern w:val="0"/>
                <w:sz w:val="16"/>
                <w:szCs w:val="16"/>
                <w:lang w:val="de-DE" w:eastAsia="en-US" w:bidi="ar-SA"/>
              </w:rPr>
              <w:t>Lebensgemeinschaften: Unverheiratete Partner mit gemeinsamen Kindern (§1626a BGB): Gemeinsames Sorgerecht bei der Abgabe einer Sorgerechtserklärung der Eltern: Übermittlung an beide Elternteile, ansonsten nur an die Mutter.</w:t>
            </w:r>
          </w:p>
          <w:p>
            <w:pPr>
              <w:pStyle w:val="Default"/>
              <w:widowControl w:val="false"/>
              <w:suppressAutoHyphens w:val="true"/>
              <w:spacing w:before="0" w:after="0"/>
              <w:ind w:left="720" w:right="0" w:hanging="0"/>
              <w:jc w:val="left"/>
              <w:rPr>
                <w:sz w:val="16"/>
                <w:szCs w:val="16"/>
              </w:rPr>
            </w:pPr>
            <w:r>
              <w:rPr>
                <w:sz w:val="16"/>
                <w:szCs w:val="16"/>
              </w:rPr>
            </w:r>
          </w:p>
        </w:tc>
      </w:tr>
      <w:tr>
        <w:trPr/>
        <w:tc>
          <w:tcPr>
            <w:tcW w:w="9588" w:type="dxa"/>
            <w:gridSpan w:val="3"/>
            <w:tcBorders/>
          </w:tcPr>
          <w:p>
            <w:pPr>
              <w:pStyle w:val="Normal"/>
              <w:widowControl w:val="false"/>
              <w:suppressAutoHyphens w:val="true"/>
              <w:spacing w:before="0" w:after="0"/>
              <w:ind w:left="0" w:right="91" w:hanging="0"/>
              <w:jc w:val="both"/>
              <w:rPr>
                <w:sz w:val="16"/>
                <w:szCs w:val="16"/>
              </w:rPr>
            </w:pPr>
            <w:r>
              <w:rPr>
                <w:sz w:val="16"/>
                <w:szCs w:val="16"/>
              </w:rPr>
            </w:r>
          </w:p>
          <w:p>
            <w:pPr>
              <w:pStyle w:val="Normal"/>
              <w:widowControl w:val="false"/>
              <w:suppressAutoHyphens w:val="true"/>
              <w:spacing w:before="0" w:after="0"/>
              <w:ind w:left="0" w:right="91" w:hanging="0"/>
              <w:jc w:val="both"/>
              <w:rPr>
                <w:sz w:val="16"/>
                <w:szCs w:val="16"/>
              </w:rPr>
            </w:pPr>
            <w:r>
              <w:rPr>
                <w:rFonts w:eastAsia="Calibri" w:cs=""/>
                <w:kern w:val="0"/>
                <w:sz w:val="16"/>
                <w:szCs w:val="16"/>
                <w:lang w:val="de-DE" w:eastAsia="en-US" w:bidi="ar-SA"/>
              </w:rPr>
              <w:t xml:space="preserve">Dabei ist zu berücksichtigen, dass nach §1687 BGB der Sorgeberechtigte, bei dem sich das Kind aufhält, für alle alltäglichen Angelegenheiten entscheidungsbefugt und informationsberechtigt ist. Der andere Elternteil ist </w:t>
            </w:r>
            <w:r>
              <w:rPr>
                <w:rFonts w:eastAsia="Calibri" w:cs=""/>
                <w:b/>
                <w:bCs/>
                <w:kern w:val="0"/>
                <w:sz w:val="16"/>
                <w:szCs w:val="16"/>
                <w:lang w:val="de-DE" w:eastAsia="en-US" w:bidi="ar-SA"/>
              </w:rPr>
              <w:t xml:space="preserve">seitens der Schule </w:t>
            </w:r>
            <w:r>
              <w:rPr>
                <w:rFonts w:eastAsia="Calibri" w:cs=""/>
                <w:kern w:val="0"/>
                <w:sz w:val="16"/>
                <w:szCs w:val="16"/>
                <w:lang w:val="de-DE" w:eastAsia="en-US" w:bidi="ar-SA"/>
              </w:rPr>
              <w:t>nur in Angelegenheiten von erheblicher Bedeutung zu beteiligen.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pPr>
              <w:pStyle w:val="Normal"/>
              <w:widowControl w:val="false"/>
              <w:suppressAutoHyphens w:val="true"/>
              <w:spacing w:before="0" w:after="0"/>
              <w:ind w:left="0" w:right="91" w:hanging="0"/>
              <w:jc w:val="both"/>
              <w:rPr>
                <w:sz w:val="16"/>
                <w:szCs w:val="16"/>
              </w:rPr>
            </w:pPr>
            <w:r>
              <w:rPr>
                <w:rFonts w:eastAsia="Calibri" w:cs=""/>
                <w:kern w:val="0"/>
                <w:sz w:val="16"/>
                <w:szCs w:val="16"/>
                <w:lang w:val="de-DE" w:eastAsia="en-US" w:bidi="ar-SA"/>
              </w:rPr>
              <w:t>.</w:t>
            </w:r>
          </w:p>
          <w:p>
            <w:pPr>
              <w:pStyle w:val="Normal"/>
              <w:widowControl w:val="false"/>
              <w:suppressAutoHyphens w:val="true"/>
              <w:spacing w:before="0" w:after="0"/>
              <w:ind w:left="0" w:right="91" w:hanging="0"/>
              <w:jc w:val="both"/>
              <w:rPr>
                <w:sz w:val="20"/>
                <w:szCs w:val="20"/>
              </w:rPr>
            </w:pPr>
            <w:r>
              <w:rPr>
                <w:rFonts w:eastAsia="Calibri" w:cs=""/>
                <w:b/>
                <w:bCs/>
                <w:kern w:val="0"/>
                <w:sz w:val="16"/>
                <w:szCs w:val="16"/>
                <w:highlight w:val="yellow"/>
                <w:lang w:val="de-DE" w:eastAsia="en-US" w:bidi="ar-SA"/>
              </w:rPr>
              <w:t xml:space="preserve">Daher: </w:t>
            </w:r>
            <w:r>
              <w:rPr>
                <w:rFonts w:eastAsia="Calibri" w:cs=""/>
                <w:kern w:val="0"/>
                <w:sz w:val="20"/>
                <w:szCs w:val="20"/>
                <w:highlight w:val="yellow"/>
                <w:lang w:val="de-DE" w:eastAsia="en-US" w:bidi="ar-SA"/>
              </w:rPr>
              <w:t xml:space="preserve">Bei </w:t>
            </w:r>
            <w:r>
              <w:rPr>
                <w:rFonts w:eastAsia="Calibri" w:cs=""/>
                <w:b/>
                <w:bCs/>
                <w:kern w:val="0"/>
                <w:sz w:val="20"/>
                <w:szCs w:val="20"/>
                <w:highlight w:val="yellow"/>
                <w:lang w:val="de-DE" w:eastAsia="en-US" w:bidi="ar-SA"/>
              </w:rPr>
              <w:t xml:space="preserve">Alleinerziehenden: </w:t>
            </w:r>
            <w:r>
              <w:rPr>
                <w:rFonts w:eastAsia="Calibri" w:cs=""/>
                <w:kern w:val="0"/>
                <w:sz w:val="20"/>
                <w:szCs w:val="20"/>
                <w:highlight w:val="yellow"/>
                <w:lang w:val="de-DE" w:eastAsia="en-US" w:bidi="ar-SA"/>
              </w:rPr>
              <w:t>Haben Sie das alleinige Sorgerecht?</w:t>
            </w:r>
          </w:p>
          <w:p>
            <w:pPr>
              <w:pStyle w:val="Normal"/>
              <w:widowControl w:val="false"/>
              <w:suppressAutoHyphens w:val="true"/>
              <w:spacing w:before="0" w:after="0"/>
              <w:ind w:left="0" w:right="91" w:hanging="0"/>
              <w:jc w:val="both"/>
              <w:rPr>
                <w:sz w:val="16"/>
                <w:szCs w:val="16"/>
              </w:rPr>
            </w:pPr>
            <w:r>
              <w:rPr>
                <w:sz w:val="16"/>
                <w:szCs w:val="16"/>
              </w:rPr>
            </w:r>
          </w:p>
        </w:tc>
      </w:tr>
      <w:tr>
        <w:trPr/>
        <w:tc>
          <w:tcPr>
            <w:tcW w:w="3070" w:type="dxa"/>
            <w:tcBorders/>
          </w:tcPr>
          <w:p>
            <w:pPr>
              <w:pStyle w:val="Default"/>
              <w:widowControl w:val="false"/>
              <w:suppressAutoHyphens w:val="true"/>
              <w:spacing w:before="0" w:after="0"/>
              <w:jc w:val="left"/>
              <w:rPr>
                <w:rFonts w:ascii="Wingdings" w:hAnsi="Wingdings" w:cs="Wingdings"/>
                <w:sz w:val="20"/>
                <w:szCs w:val="20"/>
              </w:rPr>
            </w:pPr>
            <w:r>
              <w:rPr>
                <w:rFonts w:cs="Wingdings" w:ascii="Wingdings" w:hAnsi="Wingdings"/>
                <w:sz w:val="20"/>
                <w:szCs w:val="20"/>
              </w:rPr>
            </w:r>
          </w:p>
          <w:p>
            <w:pPr>
              <w:pStyle w:val="Default"/>
              <w:widowControl w:val="false"/>
              <w:suppressAutoHyphens w:val="true"/>
              <w:spacing w:before="0" w:after="0"/>
              <w:jc w:val="left"/>
              <w:rPr>
                <w:rFonts w:ascii="Wingdings" w:hAnsi="Wingdings" w:cs="Wingdings"/>
                <w:sz w:val="20"/>
                <w:szCs w:val="20"/>
              </w:rPr>
            </w:pPr>
            <w:r>
              <w:rPr>
                <w:rFonts w:eastAsia="Calibri" w:cs="Wingdings" w:ascii="Wingdings" w:hAnsi="Wingdings"/>
                <w:kern w:val="0"/>
                <w:sz w:val="20"/>
                <w:szCs w:val="20"/>
                <w:lang w:val="de-DE" w:eastAsia="en-US" w:bidi="ar-SA"/>
              </w:rPr>
              <w:t></w:t>
            </w:r>
            <w:r>
              <w:rPr>
                <w:rFonts w:eastAsia="Calibri"/>
                <w:kern w:val="0"/>
                <w:sz w:val="20"/>
                <w:szCs w:val="20"/>
                <w:lang w:val="de-DE" w:eastAsia="en-US" w:bidi="ar-SA"/>
              </w:rPr>
              <w:t>Ja</w:t>
            </w:r>
            <w:r>
              <w:rPr>
                <w:rFonts w:eastAsia="Calibri" w:cs="Wingdings" w:ascii="Wingdings" w:hAnsi="Wingdings"/>
                <w:kern w:val="0"/>
                <w:sz w:val="20"/>
                <w:szCs w:val="20"/>
                <w:lang w:val="de-DE" w:eastAsia="en-US" w:bidi="ar-SA"/>
              </w:rPr>
              <w:t></w:t>
            </w:r>
          </w:p>
          <w:p>
            <w:pPr>
              <w:pStyle w:val="Normal"/>
              <w:widowControl w:val="false"/>
              <w:suppressAutoHyphens w:val="true"/>
              <w:spacing w:before="0" w:after="0"/>
              <w:ind w:left="0" w:right="91" w:hanging="0"/>
              <w:jc w:val="both"/>
              <w:rPr>
                <w:rFonts w:eastAsia="Calibri"/>
                <w:kern w:val="0"/>
                <w:lang w:val="de-DE" w:eastAsia="en-US" w:bidi="ar-SA"/>
              </w:rPr>
            </w:pPr>
            <w:r>
              <w:rPr>
                <w:rFonts w:eastAsia="Calibri" w:cs="Wingdings" w:ascii="Wingdings" w:hAnsi="Wingdings"/>
                <w:kern w:val="0"/>
                <w:sz w:val="20"/>
                <w:szCs w:val="20"/>
                <w:lang w:val="de-DE" w:eastAsia="en-US" w:bidi="ar-SA"/>
              </w:rPr>
              <w:t></w:t>
            </w:r>
            <w:r>
              <w:rPr>
                <w:rFonts w:eastAsia="Calibri" w:cs="Arial"/>
                <w:kern w:val="0"/>
                <w:sz w:val="20"/>
                <w:szCs w:val="20"/>
                <w:lang w:val="de-DE" w:eastAsia="en-US" w:bidi="ar-SA"/>
              </w:rPr>
              <w:t>Nein</w:t>
            </w:r>
          </w:p>
        </w:tc>
        <w:tc>
          <w:tcPr>
            <w:tcW w:w="3097" w:type="dxa"/>
            <w:tcBorders/>
          </w:tcPr>
          <w:p>
            <w:pPr>
              <w:pStyle w:val="Default"/>
              <w:widowControl w:val="false"/>
              <w:suppressAutoHyphens w:val="true"/>
              <w:spacing w:before="0" w:after="0"/>
              <w:jc w:val="left"/>
              <w:rPr>
                <w:sz w:val="18"/>
                <w:szCs w:val="18"/>
              </w:rPr>
            </w:pPr>
            <w:r>
              <w:rPr>
                <w:rFonts w:eastAsia="Calibri"/>
                <w:kern w:val="0"/>
                <w:sz w:val="18"/>
                <w:szCs w:val="18"/>
                <w:lang w:val="de-DE" w:eastAsia="en-US" w:bidi="ar-SA"/>
              </w:rPr>
              <w:t>Gerichtsurteil/Negativbescheinigung des Jugendamtes vom</w:t>
            </w:r>
          </w:p>
          <w:p>
            <w:pPr>
              <w:pStyle w:val="Default"/>
              <w:widowControl w:val="false"/>
              <w:suppressAutoHyphens w:val="true"/>
              <w:spacing w:before="0" w:after="0"/>
              <w:jc w:val="left"/>
              <w:rPr>
                <w:sz w:val="18"/>
                <w:szCs w:val="18"/>
              </w:rPr>
            </w:pPr>
            <w:r>
              <w:rPr>
                <w:sz w:val="18"/>
                <w:szCs w:val="18"/>
              </w:rPr>
            </w:r>
          </w:p>
          <w:p>
            <w:pPr>
              <w:pStyle w:val="Normal"/>
              <w:widowControl w:val="false"/>
              <w:suppressAutoHyphens w:val="true"/>
              <w:spacing w:before="0" w:after="0"/>
              <w:ind w:left="0" w:right="91" w:hanging="0"/>
              <w:jc w:val="both"/>
              <w:rPr>
                <w:rFonts w:ascii="Arial" w:hAnsi="Arial" w:eastAsia="Calibri" w:cs=""/>
                <w:kern w:val="0"/>
                <w:szCs w:val="12"/>
                <w:lang w:val="de-DE" w:eastAsia="en-US" w:bidi="ar-SA"/>
              </w:rPr>
            </w:pPr>
            <w:r>
              <w:rPr>
                <w:rFonts w:eastAsia="Calibri" w:cs=""/>
                <w:b/>
                <w:bCs/>
                <w:kern w:val="0"/>
                <w:sz w:val="12"/>
                <w:szCs w:val="12"/>
                <w:lang w:val="de-DE" w:eastAsia="en-US" w:bidi="ar-SA"/>
              </w:rPr>
              <w:t>Bitte zur Anmeldung mitbringen!</w:t>
            </w:r>
          </w:p>
        </w:tc>
        <w:tc>
          <w:tcPr>
            <w:tcW w:w="3421" w:type="dxa"/>
            <w:tcBorders/>
          </w:tcPr>
          <w:p>
            <w:pPr>
              <w:pStyle w:val="Default"/>
              <w:widowControl w:val="false"/>
              <w:suppressAutoHyphens w:val="true"/>
              <w:spacing w:before="0" w:after="0"/>
              <w:jc w:val="left"/>
              <w:rPr>
                <w:sz w:val="18"/>
                <w:szCs w:val="18"/>
              </w:rPr>
            </w:pPr>
            <w:r>
              <w:rPr>
                <w:rFonts w:eastAsia="Calibri"/>
                <w:kern w:val="0"/>
                <w:sz w:val="18"/>
                <w:szCs w:val="18"/>
                <w:lang w:val="de-DE" w:eastAsia="en-US" w:bidi="ar-SA"/>
              </w:rPr>
              <w:t>Einsicht erhalten am</w:t>
            </w:r>
          </w:p>
          <w:p>
            <w:pPr>
              <w:pStyle w:val="Default"/>
              <w:widowControl w:val="false"/>
              <w:suppressAutoHyphens w:val="true"/>
              <w:spacing w:before="0" w:after="0"/>
              <w:jc w:val="left"/>
              <w:rPr>
                <w:sz w:val="18"/>
                <w:szCs w:val="18"/>
              </w:rPr>
            </w:pPr>
            <w:r>
              <w:rPr>
                <w:sz w:val="18"/>
                <w:szCs w:val="18"/>
              </w:rPr>
            </w:r>
          </w:p>
          <w:p>
            <w:pPr>
              <w:pStyle w:val="Normal"/>
              <w:widowControl w:val="false"/>
              <w:suppressAutoHyphens w:val="true"/>
              <w:spacing w:before="0" w:after="0"/>
              <w:ind w:left="0" w:right="91" w:hanging="0"/>
              <w:jc w:val="both"/>
              <w:rPr>
                <w:b/>
                <w:b/>
                <w:bCs/>
                <w:sz w:val="12"/>
              </w:rPr>
            </w:pPr>
            <w:r>
              <w:rPr>
                <w:rFonts w:eastAsia="Calibri" w:cs=""/>
                <w:b/>
                <w:bCs/>
                <w:kern w:val="0"/>
                <w:sz w:val="12"/>
                <w:szCs w:val="12"/>
                <w:lang w:val="de-DE" w:eastAsia="en-US" w:bidi="ar-SA"/>
              </w:rPr>
              <w:t>Unterschrift Aufnehmender:</w:t>
            </w:r>
          </w:p>
          <w:p>
            <w:pPr>
              <w:pStyle w:val="Normal"/>
              <w:widowControl w:val="false"/>
              <w:suppressAutoHyphens w:val="true"/>
              <w:spacing w:before="0" w:after="0"/>
              <w:ind w:left="0" w:right="91" w:hanging="0"/>
              <w:jc w:val="both"/>
              <w:rPr>
                <w:b/>
                <w:b/>
                <w:bCs/>
                <w:sz w:val="12"/>
              </w:rPr>
            </w:pPr>
            <w:r>
              <w:rPr>
                <w:b/>
                <w:bCs/>
                <w:sz w:val="12"/>
              </w:rPr>
            </w:r>
          </w:p>
          <w:p>
            <w:pPr>
              <w:pStyle w:val="Normal"/>
              <w:widowControl w:val="false"/>
              <w:suppressAutoHyphens w:val="true"/>
              <w:spacing w:before="0" w:after="0"/>
              <w:ind w:left="0" w:right="91" w:hanging="0"/>
              <w:jc w:val="both"/>
              <w:rPr>
                <w:rFonts w:ascii="Arial" w:hAnsi="Arial" w:eastAsia="Calibri" w:cs=""/>
                <w:kern w:val="0"/>
                <w:sz w:val="22"/>
                <w:szCs w:val="12"/>
                <w:lang w:val="de-DE" w:eastAsia="en-US" w:bidi="ar-SA"/>
              </w:rPr>
            </w:pPr>
            <w:r>
              <w:rPr>
                <w:rFonts w:eastAsia="Calibri" w:cs=""/>
                <w:kern w:val="0"/>
                <w:sz w:val="22"/>
                <w:szCs w:val="12"/>
                <w:lang w:val="de-DE" w:eastAsia="en-US" w:bidi="ar-SA"/>
              </w:rPr>
            </w:r>
          </w:p>
        </w:tc>
      </w:tr>
      <w:tr>
        <w:trPr/>
        <w:tc>
          <w:tcPr>
            <w:tcW w:w="9588" w:type="dxa"/>
            <w:gridSpan w:val="3"/>
            <w:tcBorders/>
          </w:tcPr>
          <w:p>
            <w:pPr>
              <w:pStyle w:val="Default"/>
              <w:widowControl w:val="false"/>
              <w:suppressAutoHyphens w:val="true"/>
              <w:spacing w:before="0" w:after="0"/>
              <w:jc w:val="left"/>
              <w:rPr>
                <w:sz w:val="20"/>
                <w:szCs w:val="20"/>
                <w:highlight w:val="yellow"/>
              </w:rPr>
            </w:pPr>
            <w:r>
              <w:rPr>
                <w:sz w:val="20"/>
                <w:szCs w:val="20"/>
                <w:highlight w:val="yellow"/>
              </w:rPr>
            </w:r>
          </w:p>
          <w:p>
            <w:pPr>
              <w:pStyle w:val="Default"/>
              <w:widowControl w:val="false"/>
              <w:suppressAutoHyphens w:val="true"/>
              <w:spacing w:before="0" w:after="0"/>
              <w:jc w:val="left"/>
              <w:rPr>
                <w:sz w:val="20"/>
                <w:szCs w:val="20"/>
              </w:rPr>
            </w:pPr>
            <w:r>
              <w:rPr>
                <w:rFonts w:eastAsia="Calibri"/>
                <w:kern w:val="0"/>
                <w:sz w:val="20"/>
                <w:szCs w:val="20"/>
                <w:highlight w:val="yellow"/>
                <w:lang w:val="de-DE" w:eastAsia="en-US" w:bidi="ar-SA"/>
              </w:rPr>
              <w:t xml:space="preserve">Bei </w:t>
            </w:r>
            <w:r>
              <w:rPr>
                <w:rFonts w:eastAsia="Calibri"/>
                <w:b/>
                <w:bCs/>
                <w:kern w:val="0"/>
                <w:sz w:val="20"/>
                <w:szCs w:val="20"/>
                <w:highlight w:val="yellow"/>
                <w:lang w:val="de-DE" w:eastAsia="en-US" w:bidi="ar-SA"/>
              </w:rPr>
              <w:t xml:space="preserve">Lebensgemeinschaften: </w:t>
            </w:r>
            <w:r>
              <w:rPr>
                <w:rFonts w:eastAsia="Calibri"/>
                <w:kern w:val="0"/>
                <w:sz w:val="20"/>
                <w:szCs w:val="20"/>
                <w:highlight w:val="yellow"/>
                <w:lang w:val="de-DE" w:eastAsia="en-US" w:bidi="ar-SA"/>
              </w:rPr>
              <w:t>Haben die Eltern eine Sorgerechtserklärung abgegeben?</w:t>
            </w:r>
          </w:p>
          <w:p>
            <w:pPr>
              <w:pStyle w:val="Default"/>
              <w:widowControl w:val="false"/>
              <w:suppressAutoHyphens w:val="true"/>
              <w:spacing w:before="0" w:after="0"/>
              <w:jc w:val="left"/>
              <w:rPr>
                <w:sz w:val="18"/>
                <w:szCs w:val="18"/>
              </w:rPr>
            </w:pPr>
            <w:r>
              <w:rPr>
                <w:sz w:val="18"/>
                <w:szCs w:val="18"/>
              </w:rPr>
            </w:r>
          </w:p>
        </w:tc>
      </w:tr>
      <w:tr>
        <w:trPr/>
        <w:tc>
          <w:tcPr>
            <w:tcW w:w="3070" w:type="dxa"/>
            <w:tcBorders/>
          </w:tcPr>
          <w:p>
            <w:pPr>
              <w:pStyle w:val="Default"/>
              <w:widowControl w:val="false"/>
              <w:suppressAutoHyphens w:val="true"/>
              <w:spacing w:before="0" w:after="0"/>
              <w:jc w:val="left"/>
              <w:rPr>
                <w:rFonts w:ascii="Wingdings" w:hAnsi="Wingdings" w:cs="Wingdings"/>
                <w:sz w:val="20"/>
                <w:szCs w:val="20"/>
              </w:rPr>
            </w:pPr>
            <w:r>
              <w:rPr>
                <w:rFonts w:cs="Wingdings" w:ascii="Wingdings" w:hAnsi="Wingdings"/>
                <w:sz w:val="20"/>
                <w:szCs w:val="20"/>
              </w:rPr>
            </w:r>
          </w:p>
          <w:p>
            <w:pPr>
              <w:pStyle w:val="Default"/>
              <w:widowControl w:val="false"/>
              <w:suppressAutoHyphens w:val="true"/>
              <w:spacing w:before="0" w:after="0"/>
              <w:jc w:val="left"/>
              <w:rPr>
                <w:rFonts w:ascii="Wingdings" w:hAnsi="Wingdings" w:cs="Wingdings"/>
                <w:sz w:val="20"/>
                <w:szCs w:val="20"/>
              </w:rPr>
            </w:pPr>
            <w:r>
              <w:rPr>
                <w:rFonts w:eastAsia="Calibri" w:cs="Wingdings" w:ascii="Wingdings" w:hAnsi="Wingdings"/>
                <w:kern w:val="0"/>
                <w:sz w:val="20"/>
                <w:szCs w:val="20"/>
                <w:lang w:val="de-DE" w:eastAsia="en-US" w:bidi="ar-SA"/>
              </w:rPr>
              <w:t></w:t>
            </w:r>
            <w:r>
              <w:rPr>
                <w:rFonts w:eastAsia="Calibri"/>
                <w:kern w:val="0"/>
                <w:sz w:val="20"/>
                <w:szCs w:val="20"/>
                <w:lang w:val="de-DE" w:eastAsia="en-US" w:bidi="ar-SA"/>
              </w:rPr>
              <w:t>Ja</w:t>
            </w:r>
          </w:p>
          <w:p>
            <w:pPr>
              <w:pStyle w:val="Default"/>
              <w:widowControl w:val="false"/>
              <w:suppressAutoHyphens w:val="true"/>
              <w:spacing w:before="0" w:after="0"/>
              <w:jc w:val="left"/>
              <w:rPr>
                <w:rFonts w:ascii="Wingdings" w:hAnsi="Wingdings" w:cs="Wingdings"/>
                <w:sz w:val="20"/>
                <w:szCs w:val="20"/>
              </w:rPr>
            </w:pPr>
            <w:r>
              <w:rPr>
                <w:rFonts w:eastAsia="Calibri" w:cs="Wingdings" w:ascii="Wingdings" w:hAnsi="Wingdings"/>
                <w:kern w:val="0"/>
                <w:sz w:val="20"/>
                <w:szCs w:val="20"/>
                <w:lang w:val="de-DE" w:eastAsia="en-US" w:bidi="ar-SA"/>
              </w:rPr>
              <w:t></w:t>
            </w:r>
            <w:r>
              <w:rPr>
                <w:rFonts w:eastAsia="Calibri"/>
                <w:kern w:val="0"/>
                <w:sz w:val="20"/>
                <w:szCs w:val="20"/>
                <w:lang w:val="de-DE" w:eastAsia="en-US" w:bidi="ar-SA"/>
              </w:rPr>
              <w:t>Nein</w:t>
            </w:r>
          </w:p>
        </w:tc>
        <w:tc>
          <w:tcPr>
            <w:tcW w:w="3097" w:type="dxa"/>
            <w:tcBorders/>
          </w:tcPr>
          <w:p>
            <w:pPr>
              <w:pStyle w:val="Default"/>
              <w:widowControl w:val="false"/>
              <w:suppressAutoHyphens w:val="true"/>
              <w:spacing w:before="0" w:after="0"/>
              <w:jc w:val="left"/>
              <w:rPr>
                <w:sz w:val="16"/>
                <w:szCs w:val="16"/>
              </w:rPr>
            </w:pPr>
            <w:r>
              <w:rPr>
                <w:sz w:val="16"/>
                <w:szCs w:val="16"/>
              </w:rPr>
            </w:r>
          </w:p>
          <w:p>
            <w:pPr>
              <w:pStyle w:val="Default"/>
              <w:widowControl w:val="false"/>
              <w:suppressAutoHyphens w:val="true"/>
              <w:spacing w:before="0" w:after="0"/>
              <w:jc w:val="left"/>
              <w:rPr>
                <w:sz w:val="16"/>
                <w:szCs w:val="16"/>
              </w:rPr>
            </w:pPr>
            <w:r>
              <w:rPr>
                <w:rFonts w:eastAsia="Calibri"/>
                <w:kern w:val="0"/>
                <w:sz w:val="16"/>
                <w:szCs w:val="16"/>
                <w:lang w:val="de-DE" w:eastAsia="en-US" w:bidi="ar-SA"/>
              </w:rPr>
              <w:t>Bei „</w:t>
            </w:r>
            <w:r>
              <w:rPr>
                <w:rFonts w:eastAsia="Calibri"/>
                <w:b/>
                <w:bCs/>
                <w:kern w:val="0"/>
                <w:sz w:val="16"/>
                <w:szCs w:val="16"/>
                <w:lang w:val="de-DE" w:eastAsia="en-US" w:bidi="ar-SA"/>
              </w:rPr>
              <w:t>Nein</w:t>
            </w:r>
            <w:r>
              <w:rPr>
                <w:rFonts w:eastAsia="Calibri"/>
                <w:kern w:val="0"/>
                <w:sz w:val="16"/>
                <w:szCs w:val="16"/>
                <w:lang w:val="de-DE" w:eastAsia="en-US" w:bidi="ar-SA"/>
              </w:rPr>
              <w:t>“. Ich bin damit einverstanden, dass auch der leibliche Kindesvater bzw. die Kindesmutter über die schulischen Leistungen unseres Kindes informiert wird.</w:t>
            </w:r>
          </w:p>
          <w:p>
            <w:pPr>
              <w:pStyle w:val="Default"/>
              <w:widowControl w:val="false"/>
              <w:suppressAutoHyphens w:val="true"/>
              <w:spacing w:before="0" w:after="0"/>
              <w:jc w:val="left"/>
              <w:rPr>
                <w:sz w:val="16"/>
                <w:szCs w:val="16"/>
              </w:rPr>
            </w:pPr>
            <w:r>
              <w:rPr>
                <w:sz w:val="16"/>
                <w:szCs w:val="16"/>
              </w:rPr>
            </w:r>
          </w:p>
        </w:tc>
        <w:tc>
          <w:tcPr>
            <w:tcW w:w="3421" w:type="dxa"/>
            <w:tcBorders/>
          </w:tcPr>
          <w:p>
            <w:pPr>
              <w:pStyle w:val="Default"/>
              <w:widowControl w:val="false"/>
              <w:suppressAutoHyphens w:val="true"/>
              <w:spacing w:before="0" w:after="0"/>
              <w:jc w:val="left"/>
              <w:rPr>
                <w:sz w:val="18"/>
                <w:szCs w:val="18"/>
              </w:rPr>
            </w:pPr>
            <w:r>
              <w:rPr>
                <w:sz w:val="18"/>
                <w:szCs w:val="18"/>
              </w:rPr>
            </w:r>
          </w:p>
          <w:p>
            <w:pPr>
              <w:pStyle w:val="Default"/>
              <w:widowControl w:val="false"/>
              <w:suppressAutoHyphens w:val="true"/>
              <w:spacing w:before="0" w:after="0"/>
              <w:jc w:val="left"/>
              <w:rPr>
                <w:sz w:val="18"/>
                <w:szCs w:val="18"/>
              </w:rPr>
            </w:pPr>
            <w:r>
              <w:rPr>
                <w:rFonts w:eastAsia="Calibri"/>
                <w:kern w:val="0"/>
                <w:sz w:val="18"/>
                <w:szCs w:val="18"/>
                <w:lang w:val="de-DE" w:eastAsia="en-US" w:bidi="ar-SA"/>
              </w:rPr>
              <w:t>Unterschrift der Mutter/des Vaters:</w:t>
            </w:r>
          </w:p>
          <w:p>
            <w:pPr>
              <w:pStyle w:val="Default"/>
              <w:widowControl w:val="false"/>
              <w:suppressAutoHyphens w:val="true"/>
              <w:spacing w:before="0" w:after="0"/>
              <w:jc w:val="left"/>
              <w:rPr>
                <w:rFonts w:ascii="Segoe UI" w:hAnsi="Segoe UI" w:cs="Segoe UI"/>
                <w:sz w:val="20"/>
                <w:szCs w:val="20"/>
              </w:rPr>
            </w:pPr>
            <w:r>
              <w:rPr>
                <w:rFonts w:eastAsia="Calibri" w:cs="Segoe UI" w:ascii="Segoe UI" w:hAnsi="Segoe UI"/>
                <w:b/>
                <w:bCs/>
                <w:kern w:val="0"/>
                <w:sz w:val="20"/>
                <w:szCs w:val="20"/>
                <w:lang w:val="de-DE" w:eastAsia="en-US" w:bidi="ar-SA"/>
              </w:rPr>
              <w:t>X</w:t>
            </w:r>
          </w:p>
        </w:tc>
      </w:tr>
    </w:tbl>
    <w:p>
      <w:pPr>
        <w:pStyle w:val="Normal"/>
        <w:ind w:left="0" w:right="91" w:hanging="0"/>
        <w:jc w:val="both"/>
        <w:rPr>
          <w:sz w:val="16"/>
          <w:szCs w:val="16"/>
        </w:rPr>
      </w:pPr>
      <w:r>
        <w:rPr>
          <w:sz w:val="16"/>
          <w:szCs w:val="16"/>
        </w:rPr>
      </w:r>
    </w:p>
    <w:p>
      <w:pPr>
        <w:pStyle w:val="Normal"/>
        <w:ind w:left="0" w:right="91" w:hanging="0"/>
        <w:jc w:val="both"/>
        <w:rPr>
          <w:sz w:val="16"/>
          <w:szCs w:val="16"/>
        </w:rPr>
      </w:pPr>
      <w:r>
        <w:rPr>
          <w:sz w:val="16"/>
          <w:szCs w:val="16"/>
        </w:rPr>
      </w:r>
    </w:p>
    <w:p>
      <w:pPr>
        <w:pStyle w:val="Normal"/>
        <w:ind w:left="0" w:right="91" w:hanging="0"/>
        <w:jc w:val="both"/>
        <w:rPr>
          <w:sz w:val="16"/>
          <w:szCs w:val="16"/>
        </w:rPr>
      </w:pPr>
      <w:r>
        <w:rPr>
          <w:sz w:val="16"/>
          <w:szCs w:val="16"/>
        </w:rPr>
      </w:r>
    </w:p>
    <w:p>
      <w:pPr>
        <w:pStyle w:val="Normal"/>
        <w:ind w:left="0" w:right="91" w:hanging="0"/>
        <w:jc w:val="both"/>
        <w:rPr>
          <w:sz w:val="22"/>
          <w:szCs w:val="22"/>
        </w:rPr>
      </w:pPr>
      <w:r>
        <w:rPr>
          <w:sz w:val="22"/>
          <w:szCs w:val="22"/>
        </w:rPr>
        <w:t>Die Anmeldung am Progymnasium Burladingen erfolgt im Einverständnis aller Erzieh-ungsberechtigten. Durch Unterschrift bestätige ich/bestätigen wir die Anmeldung meines/ unseres Kindes und die Richtigkeit der Daten.</w:t>
      </w:r>
    </w:p>
    <w:p>
      <w:pPr>
        <w:pStyle w:val="Normal"/>
        <w:ind w:left="0" w:right="91" w:hanging="0"/>
        <w:jc w:val="both"/>
        <w:rPr>
          <w:sz w:val="22"/>
          <w:szCs w:val="22"/>
        </w:rPr>
      </w:pPr>
      <w:r>
        <w:rPr>
          <w:sz w:val="22"/>
          <w:szCs w:val="22"/>
        </w:rPr>
      </w:r>
    </w:p>
    <w:p>
      <w:pPr>
        <w:pStyle w:val="Normal"/>
        <w:ind w:left="0" w:right="91" w:hanging="0"/>
        <w:jc w:val="both"/>
        <w:rPr>
          <w:sz w:val="22"/>
          <w:szCs w:val="22"/>
        </w:rPr>
      </w:pPr>
      <w:r>
        <w:rPr>
          <w:sz w:val="22"/>
          <w:szCs w:val="22"/>
        </w:rPr>
      </w:r>
    </w:p>
    <w:p>
      <w:pPr>
        <w:pStyle w:val="Normal"/>
        <w:ind w:left="0" w:right="91" w:hanging="0"/>
        <w:jc w:val="both"/>
        <w:rPr>
          <w:sz w:val="16"/>
          <w:szCs w:val="16"/>
        </w:rPr>
      </w:pPr>
      <w:r>
        <w:rPr>
          <w:sz w:val="16"/>
          <w:szCs w:val="16"/>
        </w:rPr>
      </w:r>
    </w:p>
    <w:tbl>
      <w:tblPr>
        <w:tblStyle w:val="Tabellenraster"/>
        <w:tblW w:w="935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77"/>
        <w:gridCol w:w="4676"/>
      </w:tblGrid>
      <w:tr>
        <w:trPr/>
        <w:tc>
          <w:tcPr>
            <w:tcW w:w="4677" w:type="dxa"/>
            <w:tcBorders/>
          </w:tcPr>
          <w:p>
            <w:pPr>
              <w:pStyle w:val="Normal"/>
              <w:widowControl w:val="false"/>
              <w:suppressAutoHyphens w:val="true"/>
              <w:spacing w:before="0" w:after="0"/>
              <w:ind w:left="0" w:right="91" w:hanging="0"/>
              <w:jc w:val="both"/>
              <w:rPr>
                <w:rFonts w:ascii="Segoe UI" w:hAnsi="Segoe UI" w:cs="Segoe UI"/>
                <w:b/>
                <w:b/>
                <w:bCs/>
                <w:sz w:val="12"/>
                <w:szCs w:val="12"/>
              </w:rPr>
            </w:pPr>
            <w:r>
              <w:rPr>
                <w:rFonts w:cs="Segoe UI" w:ascii="Segoe UI" w:hAnsi="Segoe UI"/>
                <w:b/>
                <w:bCs/>
                <w:sz w:val="12"/>
                <w:szCs w:val="12"/>
              </w:rPr>
            </w:r>
          </w:p>
          <w:p>
            <w:pPr>
              <w:pStyle w:val="Normal"/>
              <w:widowControl w:val="false"/>
              <w:suppressAutoHyphens w:val="true"/>
              <w:spacing w:before="0" w:after="0"/>
              <w:ind w:left="0" w:right="91" w:hanging="0"/>
              <w:jc w:val="both"/>
              <w:rPr>
                <w:rFonts w:ascii="Segoe UI" w:hAnsi="Segoe UI" w:cs="Segoe UI"/>
                <w:b/>
                <w:b/>
                <w:bCs/>
                <w:sz w:val="12"/>
                <w:szCs w:val="12"/>
              </w:rPr>
            </w:pPr>
            <w:r>
              <w:rPr>
                <w:rFonts w:cs="Segoe UI" w:ascii="Segoe UI" w:hAnsi="Segoe UI"/>
                <w:b/>
                <w:bCs/>
                <w:sz w:val="12"/>
                <w:szCs w:val="12"/>
              </w:rPr>
            </w:r>
          </w:p>
          <w:p>
            <w:pPr>
              <w:pStyle w:val="Normal"/>
              <w:widowControl w:val="false"/>
              <w:suppressAutoHyphens w:val="true"/>
              <w:spacing w:before="0" w:after="0"/>
              <w:ind w:left="0" w:right="91" w:hanging="0"/>
              <w:jc w:val="both"/>
              <w:rPr>
                <w:rFonts w:ascii="Segoe UI" w:hAnsi="Segoe UI" w:cs="Segoe UI"/>
                <w:b/>
                <w:b/>
                <w:bCs/>
                <w:sz w:val="12"/>
                <w:szCs w:val="12"/>
              </w:rPr>
            </w:pPr>
            <w:r>
              <w:rPr>
                <w:rFonts w:cs="Segoe UI" w:ascii="Segoe UI" w:hAnsi="Segoe UI"/>
                <w:b/>
                <w:bCs/>
                <w:sz w:val="12"/>
                <w:szCs w:val="12"/>
              </w:rPr>
            </w:r>
          </w:p>
          <w:p>
            <w:pPr>
              <w:pStyle w:val="Normal"/>
              <w:widowControl w:val="false"/>
              <w:suppressAutoHyphens w:val="true"/>
              <w:spacing w:before="0" w:after="0"/>
              <w:ind w:left="0" w:right="91" w:hanging="0"/>
              <w:jc w:val="both"/>
              <w:rPr>
                <w:rFonts w:ascii="Segoe UI" w:hAnsi="Segoe UI" w:cs="Segoe UI"/>
                <w:b/>
                <w:b/>
                <w:bCs/>
                <w:sz w:val="12"/>
                <w:szCs w:val="12"/>
              </w:rPr>
            </w:pPr>
            <w:r>
              <w:rPr>
                <w:rFonts w:cs="Segoe UI" w:ascii="Segoe UI" w:hAnsi="Segoe UI"/>
                <w:b/>
                <w:bCs/>
                <w:sz w:val="12"/>
                <w:szCs w:val="12"/>
              </w:rPr>
            </w:r>
          </w:p>
          <w:p>
            <w:pPr>
              <w:pStyle w:val="Normal"/>
              <w:widowControl w:val="false"/>
              <w:suppressAutoHyphens w:val="true"/>
              <w:spacing w:before="0" w:after="0"/>
              <w:ind w:left="0" w:right="91" w:hanging="0"/>
              <w:jc w:val="both"/>
              <w:rPr>
                <w:rFonts w:ascii="Segoe UI" w:hAnsi="Segoe UI" w:cs="Segoe UI"/>
                <w:b/>
                <w:b/>
                <w:bCs/>
                <w:sz w:val="12"/>
                <w:szCs w:val="12"/>
              </w:rPr>
            </w:pPr>
            <w:r>
              <w:rPr>
                <w:rFonts w:cs="Segoe UI" w:ascii="Segoe UI" w:hAnsi="Segoe UI"/>
                <w:b/>
                <w:bCs/>
                <w:sz w:val="12"/>
                <w:szCs w:val="12"/>
              </w:rPr>
            </w:r>
          </w:p>
          <w:p>
            <w:pPr>
              <w:pStyle w:val="Normal"/>
              <w:widowControl w:val="false"/>
              <w:suppressAutoHyphens w:val="true"/>
              <w:spacing w:before="0" w:after="0"/>
              <w:ind w:left="0" w:right="91" w:hanging="0"/>
              <w:jc w:val="both"/>
              <w:rPr>
                <w:rFonts w:ascii="Segoe UI" w:hAnsi="Segoe UI" w:cs="Segoe UI"/>
                <w:b/>
                <w:b/>
                <w:bCs/>
              </w:rPr>
            </w:pPr>
            <w:r>
              <w:rPr>
                <w:rFonts w:cs="Segoe UI" w:ascii="Segoe UI" w:hAnsi="Segoe UI"/>
                <w:b/>
                <w:bCs/>
              </w:rPr>
            </w:r>
          </w:p>
          <w:p>
            <w:pPr>
              <w:pStyle w:val="Normal"/>
              <w:widowControl w:val="false"/>
              <w:suppressAutoHyphens w:val="true"/>
              <w:spacing w:before="0" w:after="0"/>
              <w:ind w:left="0" w:right="91" w:hanging="0"/>
              <w:jc w:val="both"/>
              <w:rPr>
                <w:rFonts w:eastAsia="Calibri"/>
                <w:kern w:val="0"/>
                <w:lang w:val="de-DE" w:eastAsia="en-US" w:bidi="ar-SA"/>
              </w:rPr>
            </w:pPr>
            <w:r>
              <w:rPr>
                <w:rFonts w:eastAsia="Calibri" w:cs=""/>
                <w:b/>
                <w:bCs/>
                <w:kern w:val="0"/>
                <w:sz w:val="20"/>
                <w:szCs w:val="20"/>
                <w:lang w:val="de-DE" w:eastAsia="en-US" w:bidi="ar-SA"/>
              </w:rPr>
              <w:t>Unterschrift Eltern/</w:t>
            </w:r>
            <w:r>
              <w:rPr>
                <w:rFonts w:eastAsia="Calibri" w:cs=""/>
                <w:b/>
                <w:bCs/>
                <w:kern w:val="0"/>
                <w:sz w:val="20"/>
                <w:szCs w:val="20"/>
                <w:lang w:val="de-DE" w:eastAsia="en-US" w:bidi="ar-SA"/>
              </w:rPr>
              <w:t>Erziehungs</w:t>
            </w:r>
            <w:r>
              <w:rPr>
                <w:rFonts w:eastAsia="Calibri" w:cs=""/>
                <w:b/>
                <w:bCs/>
                <w:kern w:val="0"/>
                <w:sz w:val="20"/>
                <w:szCs w:val="20"/>
                <w:lang w:val="de-DE" w:eastAsia="en-US" w:bidi="ar-SA"/>
              </w:rPr>
              <w:t>berechtigte 1</w:t>
            </w:r>
            <w:r>
              <w:rPr>
                <w:rFonts w:eastAsia="Calibri" w:cs=""/>
                <w:b/>
                <w:bCs/>
                <w:kern w:val="0"/>
                <w:sz w:val="12"/>
                <w:szCs w:val="12"/>
                <w:lang w:val="de-DE" w:eastAsia="en-US" w:bidi="ar-SA"/>
              </w:rPr>
              <w:t xml:space="preserve">  </w:t>
            </w:r>
          </w:p>
        </w:tc>
        <w:tc>
          <w:tcPr>
            <w:tcW w:w="4676" w:type="dxa"/>
            <w:tcBorders/>
          </w:tcPr>
          <w:p>
            <w:pPr>
              <w:pStyle w:val="Default"/>
              <w:widowControl w:val="false"/>
              <w:suppressAutoHyphens w:val="true"/>
              <w:spacing w:before="0" w:after="0"/>
              <w:jc w:val="left"/>
              <w:rPr>
                <w:rFonts w:eastAsia="Calibri"/>
                <w:kern w:val="0"/>
                <w:sz w:val="12"/>
                <w:szCs w:val="12"/>
                <w:lang w:val="de-DE" w:eastAsia="en-US" w:bidi="ar-SA"/>
              </w:rPr>
            </w:pPr>
            <w:r>
              <w:rPr>
                <w:rFonts w:eastAsia="Calibri"/>
                <w:kern w:val="0"/>
                <w:sz w:val="12"/>
                <w:szCs w:val="12"/>
                <w:lang w:val="de-DE" w:eastAsia="en-US" w:bidi="ar-SA"/>
              </w:rPr>
            </w:r>
          </w:p>
          <w:p>
            <w:pPr>
              <w:pStyle w:val="Default"/>
              <w:widowControl w:val="false"/>
              <w:suppressAutoHyphens w:val="true"/>
              <w:spacing w:before="0" w:after="0"/>
              <w:jc w:val="left"/>
              <w:rPr>
                <w:rFonts w:eastAsia="Calibri"/>
                <w:kern w:val="0"/>
                <w:sz w:val="12"/>
                <w:szCs w:val="12"/>
                <w:lang w:val="de-DE" w:eastAsia="en-US" w:bidi="ar-SA"/>
              </w:rPr>
            </w:pPr>
            <w:r>
              <w:rPr>
                <w:rFonts w:eastAsia="Calibri"/>
                <w:kern w:val="0"/>
                <w:sz w:val="12"/>
                <w:szCs w:val="12"/>
                <w:lang w:val="de-DE" w:eastAsia="en-US" w:bidi="ar-SA"/>
              </w:rPr>
            </w:r>
          </w:p>
          <w:p>
            <w:pPr>
              <w:pStyle w:val="Default"/>
              <w:widowControl w:val="false"/>
              <w:suppressAutoHyphens w:val="true"/>
              <w:spacing w:before="0" w:after="0"/>
              <w:jc w:val="left"/>
              <w:rPr>
                <w:rFonts w:eastAsia="Calibri"/>
                <w:kern w:val="0"/>
                <w:sz w:val="12"/>
                <w:szCs w:val="12"/>
                <w:lang w:val="de-DE" w:eastAsia="en-US" w:bidi="ar-SA"/>
              </w:rPr>
            </w:pPr>
            <w:r>
              <w:rPr>
                <w:rFonts w:eastAsia="Calibri"/>
                <w:kern w:val="0"/>
                <w:sz w:val="12"/>
                <w:szCs w:val="12"/>
                <w:lang w:val="de-DE" w:eastAsia="en-US" w:bidi="ar-SA"/>
              </w:rPr>
            </w:r>
          </w:p>
          <w:p>
            <w:pPr>
              <w:pStyle w:val="Default"/>
              <w:widowControl w:val="false"/>
              <w:suppressAutoHyphens w:val="true"/>
              <w:spacing w:before="0" w:after="0"/>
              <w:jc w:val="left"/>
              <w:rPr>
                <w:rFonts w:ascii="Segoe UI" w:hAnsi="Segoe UI" w:cs="Segoe UI"/>
                <w:sz w:val="23"/>
                <w:szCs w:val="23"/>
              </w:rPr>
            </w:pPr>
            <w:r>
              <w:rPr>
                <w:rFonts w:cs="Segoe UI" w:ascii="Segoe UI" w:hAnsi="Segoe UI"/>
                <w:sz w:val="23"/>
                <w:szCs w:val="23"/>
              </w:rPr>
            </w:r>
          </w:p>
          <w:p>
            <w:pPr>
              <w:pStyle w:val="Default"/>
              <w:widowControl w:val="false"/>
              <w:suppressAutoHyphens w:val="true"/>
              <w:spacing w:before="0" w:after="0"/>
              <w:jc w:val="left"/>
              <w:rPr>
                <w:rFonts w:ascii="Segoe UI" w:hAnsi="Segoe UI" w:cs="Segoe UI"/>
                <w:sz w:val="23"/>
                <w:szCs w:val="23"/>
              </w:rPr>
            </w:pPr>
            <w:r>
              <w:rPr>
                <w:rFonts w:cs="Segoe UI" w:ascii="Segoe UI" w:hAnsi="Segoe UI"/>
                <w:sz w:val="23"/>
                <w:szCs w:val="23"/>
              </w:rPr>
            </w:r>
          </w:p>
          <w:p>
            <w:pPr>
              <w:pStyle w:val="Normal"/>
              <w:widowControl w:val="false"/>
              <w:suppressAutoHyphens w:val="true"/>
              <w:spacing w:before="0" w:after="0"/>
              <w:ind w:left="0" w:right="91" w:hanging="0"/>
              <w:jc w:val="both"/>
              <w:rPr>
                <w:b/>
                <w:b/>
                <w:bCs/>
                <w:sz w:val="20"/>
                <w:szCs w:val="20"/>
              </w:rPr>
            </w:pPr>
            <w:r>
              <w:rPr>
                <w:rFonts w:eastAsia="Calibri" w:cs=""/>
                <w:b/>
                <w:bCs/>
                <w:kern w:val="0"/>
                <w:sz w:val="20"/>
                <w:szCs w:val="20"/>
                <w:lang w:val="de-DE" w:eastAsia="en-US" w:bidi="ar-SA"/>
              </w:rPr>
              <w:t>Unterschrift Eltern/</w:t>
            </w:r>
            <w:r>
              <w:rPr>
                <w:rFonts w:eastAsia="Calibri" w:cs=""/>
                <w:b/>
                <w:bCs/>
                <w:kern w:val="0"/>
                <w:sz w:val="20"/>
                <w:szCs w:val="20"/>
                <w:lang w:val="de-DE" w:eastAsia="en-US" w:bidi="ar-SA"/>
              </w:rPr>
              <w:t>Erziehungs</w:t>
            </w:r>
            <w:r>
              <w:rPr>
                <w:rFonts w:eastAsia="Calibri" w:cs=""/>
                <w:b/>
                <w:bCs/>
                <w:kern w:val="0"/>
                <w:sz w:val="20"/>
                <w:szCs w:val="20"/>
                <w:lang w:val="de-DE" w:eastAsia="en-US" w:bidi="ar-SA"/>
              </w:rPr>
              <w:t>berechtigte 2</w:t>
            </w:r>
          </w:p>
          <w:p>
            <w:pPr>
              <w:pStyle w:val="Normal"/>
              <w:widowControl w:val="false"/>
              <w:suppressAutoHyphens w:val="true"/>
              <w:spacing w:before="0" w:after="0"/>
              <w:ind w:left="0" w:right="91" w:hanging="0"/>
              <w:jc w:val="both"/>
              <w:rPr>
                <w:rFonts w:ascii="Arial" w:hAnsi="Arial" w:eastAsia="Calibri" w:cs=""/>
                <w:kern w:val="0"/>
                <w:szCs w:val="12"/>
                <w:lang w:val="de-DE" w:eastAsia="en-US" w:bidi="ar-SA"/>
              </w:rPr>
            </w:pPr>
            <w:r>
              <w:rPr>
                <w:rFonts w:eastAsia="Calibri" w:cs=""/>
                <w:b/>
                <w:bCs/>
                <w:kern w:val="0"/>
                <w:sz w:val="12"/>
                <w:szCs w:val="12"/>
                <w:lang w:val="de-DE" w:eastAsia="en-US" w:bidi="ar-SA"/>
              </w:rPr>
              <w:t>(nur notwendig bei Geschiedenen)</w:t>
            </w:r>
          </w:p>
        </w:tc>
      </w:tr>
    </w:tbl>
    <w:p>
      <w:pPr>
        <w:pStyle w:val="Normal"/>
        <w:ind w:left="0" w:right="91" w:hanging="0"/>
        <w:jc w:val="both"/>
        <w:rPr>
          <w:sz w:val="14"/>
          <w:szCs w:val="14"/>
        </w:rPr>
      </w:pPr>
      <w:r>
        <w:rPr>
          <w:sz w:val="14"/>
          <w:szCs w:val="14"/>
        </w:rPr>
      </w:r>
    </w:p>
    <w:p>
      <w:pPr>
        <w:pStyle w:val="Normal"/>
        <w:widowControl w:val="false"/>
        <w:suppressAutoHyphens w:val="true"/>
        <w:spacing w:before="0" w:after="0"/>
        <w:ind w:left="0" w:right="91" w:hanging="0"/>
        <w:jc w:val="both"/>
        <w:rPr/>
      </w:pPr>
      <w:r>
        <w:rPr>
          <w:rFonts w:eastAsia="Calibri" w:cs=""/>
          <w:b w:val="false"/>
          <w:bCs w:val="false"/>
          <w:kern w:val="0"/>
          <w:sz w:val="22"/>
          <w:szCs w:val="22"/>
          <w:lang w:val="de-DE" w:eastAsia="en-US" w:bidi="ar-SA"/>
        </w:rPr>
        <w:t>A</w:t>
      </w:r>
      <w:r>
        <w:rPr>
          <w:rFonts w:eastAsia="Calibri" w:cs=""/>
          <w:b w:val="false"/>
          <w:bCs w:val="false"/>
          <w:kern w:val="0"/>
          <w:sz w:val="22"/>
          <w:szCs w:val="22"/>
          <w:lang w:val="de-DE" w:eastAsia="en-US" w:bidi="ar-SA"/>
        </w:rPr>
        <w:t xml:space="preserve">lle für die Schule relevanten Änderungen, </w:t>
      </w:r>
      <w:r>
        <w:rPr>
          <w:rFonts w:eastAsia="Calibri" w:cs=""/>
          <w:b w:val="false"/>
          <w:bCs w:val="false"/>
          <w:kern w:val="0"/>
          <w:sz w:val="22"/>
          <w:szCs w:val="22"/>
          <w:lang w:val="de-DE" w:eastAsia="en-US" w:bidi="ar-SA"/>
        </w:rPr>
        <w:t xml:space="preserve">insbesondere bei Adresse und Telefonnummern sind </w:t>
      </w:r>
      <w:r>
        <w:rPr>
          <w:rFonts w:eastAsia="Calibri" w:cs=""/>
          <w:b w:val="false"/>
          <w:bCs w:val="false"/>
          <w:kern w:val="0"/>
          <w:sz w:val="22"/>
          <w:szCs w:val="22"/>
          <w:lang w:val="de-DE" w:eastAsia="en-US" w:bidi="ar-SA"/>
        </w:rPr>
        <w:t>umgehend der Schule mitzuteilen.</w:t>
      </w:r>
    </w:p>
    <w:sectPr>
      <w:type w:val="nextPage"/>
      <w:pgSz w:w="11906" w:h="16838"/>
      <w:pgMar w:left="1418" w:right="1134" w:gutter="0" w:header="0" w:top="85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0"/>
    <w:family w:val="roman"/>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fullPage" w:percent="74"/>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2"/>
        <w:szCs w:val="1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ind w:left="91" w:right="91" w:hanging="0"/>
      <w:jc w:val="left"/>
    </w:pPr>
    <w:rPr>
      <w:rFonts w:ascii="Arial" w:hAnsi="Arial" w:eastAsia="Calibri" w:cs="" w:cstheme="minorBidi" w:eastAsiaTheme="minorHAnsi"/>
      <w:color w:val="auto"/>
      <w:kern w:val="0"/>
      <w:sz w:val="22"/>
      <w:szCs w:val="1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446a0e"/>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BalloonText">
    <w:name w:val="Balloon Text"/>
    <w:basedOn w:val="Normal"/>
    <w:link w:val="SprechblasentextZchn"/>
    <w:uiPriority w:val="99"/>
    <w:semiHidden/>
    <w:unhideWhenUsed/>
    <w:qFormat/>
    <w:rsid w:val="00446a0e"/>
    <w:pPr/>
    <w:rPr>
      <w:rFonts w:ascii="Tahoma" w:hAnsi="Tahoma" w:cs="Tahoma"/>
      <w:sz w:val="16"/>
      <w:szCs w:val="16"/>
    </w:rPr>
  </w:style>
  <w:style w:type="paragraph" w:styleId="Default" w:customStyle="1">
    <w:name w:val="Default"/>
    <w:qFormat/>
    <w:rsid w:val="0007605d"/>
    <w:pPr>
      <w:widowControl/>
      <w:suppressAutoHyphens w:val="true"/>
      <w:bidi w:val="0"/>
      <w:spacing w:before="0" w:after="0"/>
      <w:ind w:left="0" w:right="0" w:hanging="0"/>
      <w:jc w:val="left"/>
    </w:pPr>
    <w:rPr>
      <w:rFonts w:ascii="Arial" w:hAnsi="Arial" w:eastAsia="Calibri" w:cs="Arial"/>
      <w:color w:val="000000"/>
      <w:kern w:val="0"/>
      <w:sz w:val="24"/>
      <w:szCs w:val="24"/>
      <w:lang w:val="de-DE" w:eastAsia="en-US" w:bidi="ar-SA"/>
    </w:rPr>
  </w:style>
  <w:style w:type="paragraph" w:styleId="Rahmeninhalt">
    <w:name w:val="Rahmeninhalt"/>
    <w:basedOn w:val="Normal"/>
    <w:qFormat/>
    <w:pPr/>
    <w:rPr/>
  </w:style>
  <w:style w:type="paragraph" w:styleId="KopfundFuzeile">
    <w:name w:val="Kopf- und Fußzeile"/>
    <w:basedOn w:val="Normal"/>
    <w:qFormat/>
    <w:pPr>
      <w:suppressLineNumbers/>
      <w:tabs>
        <w:tab w:val="clear" w:pos="708"/>
        <w:tab w:val="center" w:pos="4677" w:leader="none"/>
        <w:tab w:val="right" w:pos="9354" w:leader="none"/>
      </w:tabs>
    </w:pPr>
    <w:rPr/>
  </w:style>
  <w:style w:type="paragraph" w:styleId="Kopfzeile">
    <w:name w:val="Header"/>
    <w:basedOn w:val="KopfundFuzeile"/>
    <w:pPr>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c12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908B-7FE5-4DFC-8505-B332A8CB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LibreOffice/7.3.4.2$Windows_X86_64 LibreOffice_project/728fec16bd5f605073805c3c9e7c4212a0120dc5</Application>
  <AppVersion>15.0000</AppVersion>
  <Pages>2</Pages>
  <Words>523</Words>
  <Characters>3820</Characters>
  <CharactersWithSpaces>4299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2022-09-08T09:06:00Z</dcterms:created>
  <dc:creator>winadmin</dc:creator>
  <dc:description/>
  <dc:language>de-DE</dc:language>
  <cp:lastModifiedBy/>
  <cp:lastPrinted>2023-02-03T08:08:48Z</cp:lastPrinted>
  <dcterms:modified xsi:type="dcterms:W3CDTF">2023-02-03T08:13:04Z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